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BBF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</w:rPr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  <w:t>检查主体</w:t>
      </w:r>
    </w:p>
    <w:tbl>
      <w:tblPr>
        <w:tblStyle w:val="3"/>
        <w:tblW w:w="851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5902"/>
      </w:tblGrid>
      <w:tr w14:paraId="1EA3C3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F9D1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行政检查主体名称 </w:t>
            </w:r>
          </w:p>
        </w:tc>
        <w:tc>
          <w:tcPr>
            <w:tcW w:w="5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B54D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尉氏县教育体育局</w:t>
            </w:r>
          </w:p>
        </w:tc>
      </w:tr>
      <w:tr w14:paraId="17CACB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572F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行政检查主体类别</w:t>
            </w:r>
          </w:p>
        </w:tc>
        <w:tc>
          <w:tcPr>
            <w:tcW w:w="5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6B07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行政机关</w:t>
            </w:r>
          </w:p>
        </w:tc>
      </w:tr>
      <w:tr w14:paraId="03E506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74BC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单位地址及邮政编码</w:t>
            </w:r>
          </w:p>
        </w:tc>
        <w:tc>
          <w:tcPr>
            <w:tcW w:w="5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1B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尉氏县文化西路69号</w:t>
            </w:r>
          </w:p>
          <w:p w14:paraId="0DAE2B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475500</w:t>
            </w:r>
          </w:p>
        </w:tc>
      </w:tr>
      <w:tr w14:paraId="70B462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616B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委托情况</w:t>
            </w:r>
          </w:p>
        </w:tc>
        <w:tc>
          <w:tcPr>
            <w:tcW w:w="5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3A1D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无</w:t>
            </w:r>
          </w:p>
        </w:tc>
      </w:tr>
    </w:tbl>
    <w:p w14:paraId="317793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4210B9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2677A5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6B486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108E66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5D783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6862B9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74A04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64F241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6" w:lineRule="atLeast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54"/>
          <w:szCs w:val="54"/>
          <w:shd w:val="clear" w:color="auto" w:fill="FFFFFF"/>
        </w:rPr>
      </w:pPr>
    </w:p>
    <w:p w14:paraId="784E10E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7452"/>
    <w:rsid w:val="6937366D"/>
    <w:rsid w:val="6AD32AE5"/>
    <w:rsid w:val="7AFC6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62</Characters>
  <Lines>0</Lines>
  <Paragraphs>0</Paragraphs>
  <TotalTime>3.33333333333333</TotalTime>
  <ScaleCrop>false</ScaleCrop>
  <LinksUpToDate>false</LinksUpToDate>
  <CharactersWithSpaces>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2025-07-23T10:45:08Z</dcterms:created>
  <dc:creator>inspur</dc:creator>
  <cp:lastModifiedBy>谭冲</cp:lastModifiedBy>
  <dcterms:modified xsi:type="dcterms:W3CDTF">2025-10-28T01:54:32Z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6C1D0C356E1940569DEBDB78911DC961_13</vt:lpwstr>
  </property>
  <property fmtid="{D5CDD505-2E9C-101B-9397-08002B2CF9AE}" pid="4" name="KSOTemplateDocerSaveRecord">
    <vt:lpwstr>eyJoZGlkIjoiMjU0YWQwZmI0OGY1N2UxZjQ5NmRmYjA5N2JhMDU0MjciLCJ1c2VySWQiOiIyNTM3Nzk1NjkifQ==</vt:lpwstr>
  </property>
</Properties>
</file>