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B9C89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  <w:bookmarkStart w:id="0" w:name="_GoBack"/>
      <w:bookmarkEnd w:id="0"/>
    </w:p>
    <w:p w14:paraId="543110AE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7959C60A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040F5DE1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5C91381C" w14:textId="2D02C503" w:rsidR="0037552C" w:rsidRPr="00A26D99" w:rsidRDefault="00AE0E42" w:rsidP="0037552C">
      <w:pPr>
        <w:jc w:val="center"/>
        <w:rPr>
          <w:rFonts w:ascii="仿宋" w:eastAsia="仿宋" w:hAnsi="仿宋"/>
          <w:b/>
          <w:sz w:val="52"/>
          <w:szCs w:val="52"/>
        </w:rPr>
      </w:pPr>
      <w:r>
        <w:rPr>
          <w:rFonts w:ascii="仿宋" w:eastAsia="仿宋" w:hAnsi="仿宋" w:hint="eastAsia"/>
          <w:b/>
          <w:sz w:val="52"/>
          <w:szCs w:val="52"/>
        </w:rPr>
        <w:t>尉氏县扶贫开发办公室</w:t>
      </w:r>
    </w:p>
    <w:p w14:paraId="4A226CED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  <w:r w:rsidRPr="00A26D99">
        <w:rPr>
          <w:rFonts w:ascii="仿宋" w:eastAsia="仿宋" w:hAnsi="仿宋" w:hint="eastAsia"/>
          <w:b/>
          <w:sz w:val="52"/>
          <w:szCs w:val="52"/>
        </w:rPr>
        <w:t>扶贫资产清产核资专项报告</w:t>
      </w:r>
    </w:p>
    <w:p w14:paraId="25B9A960" w14:textId="1E99F386" w:rsidR="0037552C" w:rsidRPr="00237902" w:rsidRDefault="00237902" w:rsidP="0037552C">
      <w:pPr>
        <w:jc w:val="center"/>
        <w:rPr>
          <w:rFonts w:ascii="仿宋" w:eastAsia="仿宋" w:hAnsi="仿宋"/>
          <w:b/>
          <w:sz w:val="24"/>
        </w:rPr>
      </w:pPr>
      <w:r w:rsidRPr="00237902">
        <w:rPr>
          <w:rFonts w:ascii="仿宋" w:eastAsia="仿宋" w:hAnsi="仿宋" w:hint="eastAsia"/>
          <w:b/>
          <w:sz w:val="36"/>
          <w:szCs w:val="28"/>
        </w:rPr>
        <w:t>国审审字</w:t>
      </w:r>
      <w:r w:rsidR="0037552C" w:rsidRPr="00237902">
        <w:rPr>
          <w:rFonts w:ascii="仿宋" w:eastAsia="仿宋" w:hAnsi="仿宋" w:hint="eastAsia"/>
          <w:b/>
          <w:sz w:val="36"/>
          <w:szCs w:val="28"/>
        </w:rPr>
        <w:t>〔2020〕</w:t>
      </w:r>
      <w:r w:rsidRPr="00237902">
        <w:rPr>
          <w:rFonts w:ascii="仿宋" w:eastAsia="仿宋" w:hAnsi="仿宋" w:hint="eastAsia"/>
          <w:b/>
          <w:sz w:val="36"/>
          <w:szCs w:val="28"/>
        </w:rPr>
        <w:t>212</w:t>
      </w:r>
      <w:r w:rsidR="0037552C" w:rsidRPr="00237902">
        <w:rPr>
          <w:rFonts w:ascii="仿宋" w:eastAsia="仿宋" w:hAnsi="仿宋" w:hint="eastAsia"/>
          <w:b/>
          <w:sz w:val="36"/>
          <w:szCs w:val="28"/>
        </w:rPr>
        <w:t>号</w:t>
      </w:r>
    </w:p>
    <w:p w14:paraId="5EA38337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41EDCFCA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5B49470E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2537D9A6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AA58EEB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C68B080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07480442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70D7FEDD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2959488A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140B178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09E5328C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38D0D231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3E1C7785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521FB5C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3B4F4A7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301A8AA7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0545F64C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8067BFA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5BCF12C4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320FC717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225587B0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4643259B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19068DC4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2B79659B" w14:textId="77777777" w:rsidR="0037552C" w:rsidRPr="00A26D99" w:rsidRDefault="0037552C" w:rsidP="0037552C">
      <w:pPr>
        <w:jc w:val="center"/>
        <w:rPr>
          <w:rFonts w:ascii="仿宋" w:eastAsia="仿宋" w:hAnsi="仿宋"/>
          <w:b/>
          <w:sz w:val="36"/>
          <w:szCs w:val="36"/>
        </w:rPr>
      </w:pPr>
      <w:proofErr w:type="gramStart"/>
      <w:r w:rsidRPr="00A26D99">
        <w:rPr>
          <w:rFonts w:ascii="仿宋" w:eastAsia="仿宋" w:hAnsi="仿宋" w:hint="eastAsia"/>
          <w:b/>
          <w:sz w:val="36"/>
          <w:szCs w:val="36"/>
        </w:rPr>
        <w:t>河南国审会计师</w:t>
      </w:r>
      <w:proofErr w:type="gramEnd"/>
      <w:r w:rsidRPr="00A26D99">
        <w:rPr>
          <w:rFonts w:ascii="仿宋" w:eastAsia="仿宋" w:hAnsi="仿宋" w:hint="eastAsia"/>
          <w:b/>
          <w:sz w:val="36"/>
          <w:szCs w:val="36"/>
        </w:rPr>
        <w:t>事务所有限公司</w:t>
      </w:r>
    </w:p>
    <w:p w14:paraId="6B3BB722" w14:textId="7B8B1C12" w:rsidR="0037552C" w:rsidRPr="00A26D99" w:rsidRDefault="0037552C" w:rsidP="0037552C">
      <w:pPr>
        <w:jc w:val="center"/>
        <w:rPr>
          <w:rFonts w:ascii="仿宋" w:eastAsia="仿宋" w:hAnsi="仿宋"/>
          <w:b/>
          <w:sz w:val="36"/>
          <w:szCs w:val="36"/>
        </w:rPr>
      </w:pPr>
      <w:r w:rsidRPr="00237902">
        <w:rPr>
          <w:rFonts w:ascii="仿宋" w:eastAsia="仿宋" w:hAnsi="仿宋" w:hint="eastAsia"/>
          <w:b/>
          <w:sz w:val="36"/>
          <w:szCs w:val="36"/>
        </w:rPr>
        <w:t>2020年</w:t>
      </w:r>
      <w:r w:rsidR="00237902" w:rsidRPr="00237902">
        <w:rPr>
          <w:rFonts w:ascii="仿宋" w:eastAsia="仿宋" w:hAnsi="仿宋" w:hint="eastAsia"/>
          <w:b/>
          <w:sz w:val="36"/>
          <w:szCs w:val="36"/>
        </w:rPr>
        <w:t>8</w:t>
      </w:r>
      <w:r w:rsidRPr="00237902">
        <w:rPr>
          <w:rFonts w:ascii="仿宋" w:eastAsia="仿宋" w:hAnsi="仿宋" w:hint="eastAsia"/>
          <w:b/>
          <w:sz w:val="36"/>
          <w:szCs w:val="36"/>
        </w:rPr>
        <w:t>月</w:t>
      </w:r>
      <w:r w:rsidR="00237902" w:rsidRPr="00237902">
        <w:rPr>
          <w:rFonts w:ascii="仿宋" w:eastAsia="仿宋" w:hAnsi="仿宋" w:hint="eastAsia"/>
          <w:b/>
          <w:sz w:val="36"/>
          <w:szCs w:val="36"/>
        </w:rPr>
        <w:t>26</w:t>
      </w:r>
      <w:r w:rsidRPr="00237902">
        <w:rPr>
          <w:rFonts w:ascii="仿宋" w:eastAsia="仿宋" w:hAnsi="仿宋" w:hint="eastAsia"/>
          <w:b/>
          <w:sz w:val="36"/>
          <w:szCs w:val="36"/>
        </w:rPr>
        <w:t>日</w:t>
      </w:r>
    </w:p>
    <w:p w14:paraId="6CED8CA8" w14:textId="77777777" w:rsidR="0037552C" w:rsidRPr="00A26D99" w:rsidRDefault="0037552C" w:rsidP="0037552C">
      <w:pPr>
        <w:widowControl/>
        <w:jc w:val="left"/>
        <w:rPr>
          <w:rFonts w:ascii="仿宋" w:eastAsia="仿宋" w:hAnsi="仿宋"/>
        </w:rPr>
        <w:sectPr w:rsidR="0037552C" w:rsidRPr="00A26D99" w:rsidSect="00EE6761"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pgNumType w:start="0"/>
          <w:cols w:space="425"/>
          <w:docGrid w:type="lines" w:linePitch="312"/>
        </w:sectPr>
      </w:pPr>
      <w:r w:rsidRPr="00A26D99">
        <w:rPr>
          <w:rFonts w:ascii="仿宋" w:eastAsia="仿宋" w:hAnsi="仿宋"/>
        </w:rPr>
        <w:br w:type="page"/>
      </w:r>
    </w:p>
    <w:p w14:paraId="703A0C3A" w14:textId="77777777" w:rsidR="0037552C" w:rsidRPr="00A26D99" w:rsidRDefault="0037552C" w:rsidP="0037552C">
      <w:pPr>
        <w:widowControl/>
        <w:jc w:val="left"/>
        <w:rPr>
          <w:rFonts w:ascii="仿宋" w:eastAsia="仿宋" w:hAnsi="仿宋"/>
        </w:rPr>
      </w:pPr>
    </w:p>
    <w:p w14:paraId="7DF40F5E" w14:textId="77777777" w:rsidR="0037552C" w:rsidRPr="00A26D99" w:rsidRDefault="0037552C" w:rsidP="0037552C">
      <w:pPr>
        <w:jc w:val="center"/>
        <w:rPr>
          <w:rFonts w:ascii="仿宋" w:eastAsia="仿宋" w:hAnsi="仿宋"/>
          <w:b/>
          <w:sz w:val="32"/>
          <w:szCs w:val="32"/>
        </w:rPr>
      </w:pPr>
      <w:r w:rsidRPr="00A26D99">
        <w:rPr>
          <w:rFonts w:ascii="仿宋" w:eastAsia="仿宋" w:hAnsi="仿宋" w:hint="eastAsia"/>
          <w:b/>
          <w:sz w:val="32"/>
          <w:szCs w:val="32"/>
        </w:rPr>
        <w:t>目  录</w:t>
      </w:r>
    </w:p>
    <w:p w14:paraId="16FE848F" w14:textId="77777777" w:rsidR="0037552C" w:rsidRPr="00A26D99" w:rsidRDefault="0037552C" w:rsidP="0037552C">
      <w:pPr>
        <w:jc w:val="center"/>
        <w:rPr>
          <w:rFonts w:ascii="仿宋" w:eastAsia="仿宋" w:hAnsi="仿宋"/>
          <w:sz w:val="28"/>
          <w:szCs w:val="28"/>
        </w:rPr>
      </w:pPr>
    </w:p>
    <w:p w14:paraId="3D301BB8" w14:textId="77777777" w:rsidR="006602EF" w:rsidRPr="006602EF" w:rsidRDefault="0037552C">
      <w:pPr>
        <w:pStyle w:val="20"/>
        <w:rPr>
          <w:rFonts w:ascii="仿宋_GB2312" w:eastAsia="仿宋_GB2312" w:hAnsiTheme="minorHAnsi"/>
          <w:b w:val="0"/>
          <w:sz w:val="28"/>
          <w:szCs w:val="28"/>
        </w:rPr>
      </w:pPr>
      <w:r w:rsidRPr="00A26D99">
        <w:rPr>
          <w:rFonts w:ascii="仿宋" w:eastAsia="仿宋" w:hAnsi="仿宋"/>
          <w:b w:val="0"/>
          <w:sz w:val="28"/>
          <w:szCs w:val="28"/>
        </w:rPr>
        <w:fldChar w:fldCharType="begin"/>
      </w:r>
      <w:r w:rsidRPr="00A26D99">
        <w:rPr>
          <w:rFonts w:ascii="仿宋" w:eastAsia="仿宋" w:hAnsi="仿宋" w:hint="eastAsia"/>
          <w:b w:val="0"/>
          <w:sz w:val="28"/>
          <w:szCs w:val="28"/>
        </w:rPr>
        <w:instrText>TOC \o "1-3" \h \z \u</w:instrText>
      </w:r>
      <w:r w:rsidRPr="00A26D99">
        <w:rPr>
          <w:rFonts w:ascii="仿宋" w:eastAsia="仿宋" w:hAnsi="仿宋"/>
          <w:b w:val="0"/>
          <w:sz w:val="28"/>
          <w:szCs w:val="28"/>
        </w:rPr>
        <w:fldChar w:fldCharType="separate"/>
      </w:r>
      <w:hyperlink w:anchor="_Toc47533210" w:history="1"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一、</w:t>
        </w:r>
        <w:r w:rsidR="006602EF" w:rsidRPr="006602EF">
          <w:rPr>
            <w:rFonts w:ascii="仿宋_GB2312" w:eastAsia="仿宋_GB2312" w:hAnsiTheme="minorHAnsi" w:hint="eastAsia"/>
            <w:b w:val="0"/>
            <w:sz w:val="28"/>
            <w:szCs w:val="28"/>
          </w:rPr>
          <w:tab/>
        </w:r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清产核资项目概况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tab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begin"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instrText xml:space="preserve"> PAGEREF _Toc47533210 \h </w:instrTex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separate"/>
        </w:r>
        <w:r w:rsidR="00C17EF1">
          <w:rPr>
            <w:rFonts w:ascii="仿宋_GB2312" w:eastAsia="仿宋_GB2312"/>
            <w:b w:val="0"/>
            <w:webHidden/>
            <w:sz w:val="28"/>
            <w:szCs w:val="28"/>
          </w:rPr>
          <w:t>1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end"/>
        </w:r>
      </w:hyperlink>
    </w:p>
    <w:p w14:paraId="79A43D67" w14:textId="77777777" w:rsidR="006602EF" w:rsidRPr="006602EF" w:rsidRDefault="004F314A">
      <w:pPr>
        <w:pStyle w:val="20"/>
        <w:rPr>
          <w:rFonts w:ascii="仿宋_GB2312" w:eastAsia="仿宋_GB2312" w:hAnsiTheme="minorHAnsi"/>
          <w:b w:val="0"/>
          <w:sz w:val="28"/>
          <w:szCs w:val="28"/>
        </w:rPr>
      </w:pPr>
      <w:hyperlink w:anchor="_Toc47533211" w:history="1"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二、</w:t>
        </w:r>
        <w:r w:rsidR="006602EF" w:rsidRPr="006602EF">
          <w:rPr>
            <w:rFonts w:ascii="仿宋_GB2312" w:eastAsia="仿宋_GB2312" w:hAnsiTheme="minorHAnsi" w:hint="eastAsia"/>
            <w:b w:val="0"/>
            <w:sz w:val="28"/>
            <w:szCs w:val="28"/>
          </w:rPr>
          <w:tab/>
        </w:r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清产核资依据及内容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tab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begin"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instrText xml:space="preserve"> PAGEREF _Toc47533211 \h </w:instrTex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separate"/>
        </w:r>
        <w:r w:rsidR="00C17EF1">
          <w:rPr>
            <w:rFonts w:ascii="仿宋_GB2312" w:eastAsia="仿宋_GB2312"/>
            <w:b w:val="0"/>
            <w:webHidden/>
            <w:sz w:val="28"/>
            <w:szCs w:val="28"/>
          </w:rPr>
          <w:t>2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end"/>
        </w:r>
      </w:hyperlink>
    </w:p>
    <w:p w14:paraId="2CD49746" w14:textId="77777777" w:rsidR="006602EF" w:rsidRPr="006602EF" w:rsidRDefault="004F314A">
      <w:pPr>
        <w:pStyle w:val="20"/>
        <w:rPr>
          <w:rFonts w:ascii="仿宋_GB2312" w:eastAsia="仿宋_GB2312" w:hAnsiTheme="minorHAnsi"/>
          <w:b w:val="0"/>
          <w:sz w:val="28"/>
          <w:szCs w:val="28"/>
        </w:rPr>
      </w:pPr>
      <w:hyperlink w:anchor="_Toc47533212" w:history="1"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三、</w:t>
        </w:r>
        <w:r w:rsidR="006602EF" w:rsidRPr="006602EF">
          <w:rPr>
            <w:rFonts w:ascii="仿宋_GB2312" w:eastAsia="仿宋_GB2312" w:hAnsiTheme="minorHAnsi" w:hint="eastAsia"/>
            <w:b w:val="0"/>
            <w:sz w:val="28"/>
            <w:szCs w:val="28"/>
          </w:rPr>
          <w:tab/>
        </w:r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清产核资结果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tab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begin"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instrText xml:space="preserve"> PAGEREF _Toc47533212 \h </w:instrTex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separate"/>
        </w:r>
        <w:r w:rsidR="00C17EF1">
          <w:rPr>
            <w:rFonts w:ascii="仿宋_GB2312" w:eastAsia="仿宋_GB2312"/>
            <w:b w:val="0"/>
            <w:webHidden/>
            <w:sz w:val="28"/>
            <w:szCs w:val="28"/>
          </w:rPr>
          <w:t>3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end"/>
        </w:r>
      </w:hyperlink>
    </w:p>
    <w:p w14:paraId="72BC1FD5" w14:textId="77777777" w:rsidR="006602EF" w:rsidRPr="006602EF" w:rsidRDefault="004F314A">
      <w:pPr>
        <w:pStyle w:val="20"/>
        <w:rPr>
          <w:rFonts w:ascii="仿宋_GB2312" w:eastAsia="仿宋_GB2312" w:hAnsiTheme="minorHAnsi"/>
          <w:b w:val="0"/>
          <w:sz w:val="28"/>
          <w:szCs w:val="28"/>
        </w:rPr>
      </w:pPr>
      <w:hyperlink w:anchor="_Toc47533213" w:history="1"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四、</w:t>
        </w:r>
        <w:r w:rsidR="006602EF" w:rsidRPr="006602EF">
          <w:rPr>
            <w:rFonts w:ascii="仿宋_GB2312" w:eastAsia="仿宋_GB2312" w:hAnsiTheme="minorHAnsi" w:hint="eastAsia"/>
            <w:b w:val="0"/>
            <w:sz w:val="28"/>
            <w:szCs w:val="28"/>
          </w:rPr>
          <w:tab/>
        </w:r>
        <w:r w:rsidR="006602EF" w:rsidRPr="006602EF">
          <w:rPr>
            <w:rStyle w:val="a5"/>
            <w:rFonts w:ascii="仿宋_GB2312" w:eastAsia="仿宋_GB2312" w:hAnsi="仿宋" w:hint="eastAsia"/>
            <w:b w:val="0"/>
            <w:sz w:val="28"/>
            <w:szCs w:val="28"/>
          </w:rPr>
          <w:t>重大事项披露或专项说明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tab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begin"/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instrText xml:space="preserve"> PAGEREF _Toc47533213 \h </w:instrTex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separate"/>
        </w:r>
        <w:r w:rsidR="00C17EF1">
          <w:rPr>
            <w:rFonts w:ascii="仿宋_GB2312" w:eastAsia="仿宋_GB2312"/>
            <w:b w:val="0"/>
            <w:webHidden/>
            <w:sz w:val="28"/>
            <w:szCs w:val="28"/>
          </w:rPr>
          <w:t>4</w:t>
        </w:r>
        <w:r w:rsidR="006602EF" w:rsidRPr="006602EF">
          <w:rPr>
            <w:rFonts w:ascii="仿宋_GB2312" w:eastAsia="仿宋_GB2312" w:hint="eastAsia"/>
            <w:b w:val="0"/>
            <w:webHidden/>
            <w:sz w:val="28"/>
            <w:szCs w:val="28"/>
          </w:rPr>
          <w:fldChar w:fldCharType="end"/>
        </w:r>
      </w:hyperlink>
    </w:p>
    <w:p w14:paraId="361E328E" w14:textId="77777777" w:rsidR="0037552C" w:rsidRPr="00A26D99" w:rsidRDefault="0037552C" w:rsidP="0037552C">
      <w:pPr>
        <w:jc w:val="center"/>
        <w:rPr>
          <w:rFonts w:ascii="仿宋" w:eastAsia="仿宋" w:hAnsi="仿宋"/>
          <w:szCs w:val="21"/>
        </w:rPr>
      </w:pPr>
      <w:r w:rsidRPr="00A26D99">
        <w:rPr>
          <w:rFonts w:ascii="仿宋" w:eastAsia="仿宋" w:hAnsi="仿宋"/>
          <w:sz w:val="28"/>
          <w:szCs w:val="28"/>
        </w:rPr>
        <w:fldChar w:fldCharType="end"/>
      </w:r>
    </w:p>
    <w:p w14:paraId="3F8634F2" w14:textId="77777777" w:rsidR="0037552C" w:rsidRPr="00A26D99" w:rsidRDefault="0037552C" w:rsidP="0037552C">
      <w:pPr>
        <w:jc w:val="center"/>
        <w:rPr>
          <w:rFonts w:ascii="仿宋" w:eastAsia="仿宋" w:hAnsi="仿宋"/>
          <w:szCs w:val="21"/>
        </w:rPr>
      </w:pPr>
    </w:p>
    <w:p w14:paraId="1AAA0D12" w14:textId="77777777" w:rsidR="0037552C" w:rsidRPr="00A26D99" w:rsidRDefault="0037552C" w:rsidP="0037552C">
      <w:pPr>
        <w:jc w:val="center"/>
        <w:rPr>
          <w:rFonts w:ascii="仿宋" w:eastAsia="仿宋" w:hAnsi="仿宋"/>
          <w:szCs w:val="21"/>
        </w:rPr>
      </w:pPr>
    </w:p>
    <w:p w14:paraId="08C42743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822DFE6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1CF45AFD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65536CFB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4C88C78D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365C5B6B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102BE0A1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7E554246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27DC63B4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4CE9B600" w14:textId="77777777" w:rsidR="0037552C" w:rsidRPr="00A26D99" w:rsidRDefault="0037552C" w:rsidP="0037552C">
      <w:pPr>
        <w:jc w:val="center"/>
        <w:rPr>
          <w:rFonts w:ascii="仿宋" w:eastAsia="仿宋" w:hAnsi="仿宋"/>
        </w:rPr>
      </w:pPr>
    </w:p>
    <w:p w14:paraId="3CF7EE06" w14:textId="77777777" w:rsidR="0037552C" w:rsidRPr="00A26D99" w:rsidRDefault="0037552C" w:rsidP="0037552C">
      <w:pPr>
        <w:jc w:val="center"/>
        <w:rPr>
          <w:rFonts w:ascii="仿宋" w:eastAsia="仿宋" w:hAnsi="仿宋"/>
        </w:rPr>
        <w:sectPr w:rsidR="0037552C" w:rsidRPr="00A26D99" w:rsidSect="00DB152D">
          <w:footerReference w:type="default" r:id="rId12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0E7335B9" w14:textId="77777777" w:rsidR="0037552C" w:rsidRPr="00A26D99" w:rsidRDefault="0037552C" w:rsidP="0037552C">
      <w:pPr>
        <w:jc w:val="center"/>
        <w:rPr>
          <w:rFonts w:ascii="仿宋" w:eastAsia="仿宋" w:hAnsi="仿宋"/>
          <w:b/>
          <w:sz w:val="44"/>
          <w:szCs w:val="44"/>
        </w:rPr>
      </w:pPr>
    </w:p>
    <w:p w14:paraId="018D0BDF" w14:textId="77777777" w:rsidR="00AE0E42" w:rsidRDefault="00AE0E42" w:rsidP="0037552C">
      <w:pPr>
        <w:jc w:val="center"/>
        <w:rPr>
          <w:rFonts w:ascii="仿宋" w:eastAsia="仿宋" w:hAnsi="仿宋"/>
          <w:b/>
          <w:sz w:val="44"/>
          <w:szCs w:val="44"/>
        </w:rPr>
      </w:pPr>
      <w:r w:rsidRPr="00AE0E42">
        <w:rPr>
          <w:rFonts w:ascii="仿宋" w:eastAsia="仿宋" w:hAnsi="仿宋" w:hint="eastAsia"/>
          <w:b/>
          <w:sz w:val="44"/>
          <w:szCs w:val="44"/>
        </w:rPr>
        <w:t>尉氏县扶贫开发办公室</w:t>
      </w:r>
    </w:p>
    <w:p w14:paraId="6ACD003C" w14:textId="1B0D0BE2" w:rsidR="0037552C" w:rsidRPr="00A26D99" w:rsidRDefault="0037552C" w:rsidP="0037552C">
      <w:pPr>
        <w:jc w:val="center"/>
        <w:rPr>
          <w:rFonts w:ascii="仿宋" w:eastAsia="仿宋" w:hAnsi="仿宋"/>
          <w:sz w:val="44"/>
          <w:szCs w:val="44"/>
        </w:rPr>
      </w:pPr>
      <w:r w:rsidRPr="00A26D99">
        <w:rPr>
          <w:rFonts w:ascii="仿宋" w:eastAsia="仿宋" w:hAnsi="仿宋" w:hint="eastAsia"/>
          <w:b/>
          <w:sz w:val="44"/>
          <w:szCs w:val="44"/>
        </w:rPr>
        <w:t>扶贫资产清产核资专项报告</w:t>
      </w:r>
    </w:p>
    <w:p w14:paraId="558EF0F6" w14:textId="25473467" w:rsidR="0037552C" w:rsidRPr="00237902" w:rsidRDefault="00237902" w:rsidP="0037552C">
      <w:pPr>
        <w:jc w:val="right"/>
        <w:rPr>
          <w:rFonts w:ascii="仿宋" w:eastAsia="仿宋" w:hAnsi="仿宋"/>
          <w:b/>
          <w:sz w:val="28"/>
          <w:szCs w:val="28"/>
        </w:rPr>
      </w:pPr>
      <w:r w:rsidRPr="00237902">
        <w:rPr>
          <w:rFonts w:ascii="仿宋" w:eastAsia="仿宋" w:hAnsi="仿宋" w:hint="eastAsia"/>
          <w:b/>
          <w:sz w:val="28"/>
          <w:szCs w:val="28"/>
        </w:rPr>
        <w:t>国审审字〔2020〕212号</w:t>
      </w:r>
    </w:p>
    <w:p w14:paraId="67BEEE3F" w14:textId="77777777" w:rsidR="0037552C" w:rsidRPr="00A26D99" w:rsidRDefault="0037552C" w:rsidP="0037552C">
      <w:pPr>
        <w:spacing w:line="500" w:lineRule="exact"/>
        <w:rPr>
          <w:rFonts w:ascii="仿宋" w:eastAsia="仿宋" w:hAnsi="仿宋"/>
          <w:b/>
          <w:bCs/>
          <w:sz w:val="28"/>
        </w:rPr>
      </w:pPr>
      <w:r w:rsidRPr="00A26D99">
        <w:rPr>
          <w:rFonts w:ascii="仿宋" w:eastAsia="仿宋" w:hAnsi="仿宋" w:hint="eastAsia"/>
          <w:b/>
          <w:bCs/>
          <w:sz w:val="28"/>
        </w:rPr>
        <w:t>尉氏县</w:t>
      </w:r>
      <w:r w:rsidR="00F15163">
        <w:rPr>
          <w:rFonts w:ascii="仿宋" w:eastAsia="仿宋" w:hAnsi="仿宋" w:hint="eastAsia"/>
          <w:b/>
          <w:bCs/>
          <w:sz w:val="28"/>
        </w:rPr>
        <w:t>财政局</w:t>
      </w:r>
      <w:r w:rsidRPr="00A26D99">
        <w:rPr>
          <w:rFonts w:ascii="仿宋" w:eastAsia="仿宋" w:hAnsi="仿宋" w:hint="eastAsia"/>
          <w:b/>
          <w:bCs/>
          <w:sz w:val="28"/>
        </w:rPr>
        <w:t>：</w:t>
      </w:r>
    </w:p>
    <w:p w14:paraId="22C6E1C5" w14:textId="60FD2ED1" w:rsidR="0037552C" w:rsidRPr="00A26D99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A26D99">
        <w:rPr>
          <w:rFonts w:ascii="仿宋" w:eastAsia="仿宋" w:hAnsi="仿宋" w:hint="eastAsia"/>
          <w:sz w:val="28"/>
        </w:rPr>
        <w:t>我们</w:t>
      </w:r>
      <w:r w:rsidR="00F81B77">
        <w:rPr>
          <w:rFonts w:ascii="仿宋" w:eastAsia="仿宋" w:hAnsi="仿宋" w:hint="eastAsia"/>
          <w:sz w:val="28"/>
        </w:rPr>
        <w:t>接受委托，</w:t>
      </w:r>
      <w:r w:rsidRPr="00A26D99">
        <w:rPr>
          <w:rFonts w:ascii="仿宋" w:eastAsia="仿宋" w:hAnsi="仿宋" w:hint="eastAsia"/>
          <w:sz w:val="28"/>
        </w:rPr>
        <w:t>对</w:t>
      </w:r>
      <w:r w:rsidRPr="00237902">
        <w:rPr>
          <w:rFonts w:ascii="仿宋" w:eastAsia="仿宋" w:hAnsi="仿宋" w:hint="eastAsia"/>
          <w:sz w:val="28"/>
        </w:rPr>
        <w:t>尉氏县</w:t>
      </w:r>
      <w:r w:rsidR="00524B75" w:rsidRPr="00237902">
        <w:rPr>
          <w:rFonts w:ascii="仿宋" w:eastAsia="仿宋" w:hAnsi="仿宋" w:hint="eastAsia"/>
          <w:sz w:val="28"/>
        </w:rPr>
        <w:t>扶贫开发办公室</w:t>
      </w:r>
      <w:r w:rsidRPr="00A26D99">
        <w:rPr>
          <w:rFonts w:ascii="仿宋" w:eastAsia="仿宋" w:hAnsi="仿宋" w:hint="eastAsia"/>
          <w:sz w:val="28"/>
        </w:rPr>
        <w:t>2016年1月1日至2020年5月31日</w:t>
      </w:r>
      <w:r w:rsidR="00541FE0">
        <w:rPr>
          <w:rFonts w:ascii="仿宋" w:eastAsia="仿宋" w:hAnsi="仿宋" w:hint="eastAsia"/>
          <w:sz w:val="28"/>
        </w:rPr>
        <w:t>（清产核资期间）</w:t>
      </w:r>
      <w:r w:rsidR="00A20904">
        <w:rPr>
          <w:rFonts w:ascii="仿宋" w:eastAsia="仿宋" w:hAnsi="仿宋" w:hint="eastAsia"/>
          <w:sz w:val="28"/>
        </w:rPr>
        <w:t>期间内</w:t>
      </w:r>
      <w:r w:rsidR="00D32AF7">
        <w:rPr>
          <w:rFonts w:ascii="仿宋" w:eastAsia="仿宋" w:hAnsi="仿宋" w:hint="eastAsia"/>
          <w:sz w:val="28"/>
        </w:rPr>
        <w:t>统筹</w:t>
      </w:r>
      <w:r w:rsidR="00DF7281">
        <w:rPr>
          <w:rFonts w:ascii="仿宋" w:eastAsia="仿宋" w:hAnsi="仿宋" w:hint="eastAsia"/>
          <w:sz w:val="28"/>
        </w:rPr>
        <w:t>实施的</w:t>
      </w:r>
      <w:r w:rsidRPr="00A26D99">
        <w:rPr>
          <w:rFonts w:ascii="仿宋" w:eastAsia="仿宋" w:hAnsi="仿宋" w:hint="eastAsia"/>
          <w:sz w:val="28"/>
        </w:rPr>
        <w:t>由财政专项扶贫资金和社会捐赠资金</w:t>
      </w:r>
      <w:r w:rsidR="007A7A23">
        <w:rPr>
          <w:rFonts w:ascii="仿宋" w:eastAsia="仿宋" w:hAnsi="仿宋" w:hint="eastAsia"/>
          <w:sz w:val="28"/>
        </w:rPr>
        <w:t>（以下</w:t>
      </w:r>
      <w:proofErr w:type="gramStart"/>
      <w:r w:rsidR="007A7A23">
        <w:rPr>
          <w:rFonts w:ascii="仿宋" w:eastAsia="仿宋" w:hAnsi="仿宋" w:hint="eastAsia"/>
          <w:sz w:val="28"/>
        </w:rPr>
        <w:t>简称扶贫</w:t>
      </w:r>
      <w:proofErr w:type="gramEnd"/>
      <w:r w:rsidR="007A7A23">
        <w:rPr>
          <w:rFonts w:ascii="仿宋" w:eastAsia="仿宋" w:hAnsi="仿宋" w:hint="eastAsia"/>
          <w:sz w:val="28"/>
        </w:rPr>
        <w:t>资金）</w:t>
      </w:r>
      <w:r w:rsidR="004E1532">
        <w:rPr>
          <w:rFonts w:ascii="仿宋" w:eastAsia="仿宋" w:hAnsi="仿宋" w:hint="eastAsia"/>
          <w:sz w:val="28"/>
        </w:rPr>
        <w:t>所</w:t>
      </w:r>
      <w:r w:rsidRPr="00A26D99">
        <w:rPr>
          <w:rFonts w:ascii="仿宋" w:eastAsia="仿宋" w:hAnsi="仿宋" w:hint="eastAsia"/>
          <w:sz w:val="28"/>
        </w:rPr>
        <w:t>形成的资产进行清产核资工作。</w:t>
      </w:r>
      <w:r w:rsidR="001326AC" w:rsidRPr="00237902">
        <w:rPr>
          <w:rFonts w:ascii="仿宋" w:eastAsia="仿宋" w:hAnsi="仿宋" w:hint="eastAsia"/>
          <w:sz w:val="28"/>
        </w:rPr>
        <w:t>尉氏县</w:t>
      </w:r>
      <w:r w:rsidR="00524B75" w:rsidRPr="00237902">
        <w:rPr>
          <w:rFonts w:ascii="仿宋" w:eastAsia="仿宋" w:hAnsi="仿宋" w:hint="eastAsia"/>
          <w:sz w:val="28"/>
        </w:rPr>
        <w:t>扶贫开发办公室</w:t>
      </w:r>
      <w:r w:rsidRPr="00A26D99">
        <w:rPr>
          <w:rFonts w:ascii="仿宋" w:eastAsia="仿宋" w:hAnsi="仿宋" w:hint="eastAsia"/>
          <w:sz w:val="28"/>
        </w:rPr>
        <w:t>对加强扶贫资产管理，保护资产的安全和完整，保证会计资料和清产核资资料的全面性、真实性、完整性承担责任；我们的责任是按照《中国注册会计师审计准则》等文件，在实施本次清产核资工作的基础上，对贵单位扶贫项目及扶贫</w:t>
      </w:r>
      <w:r w:rsidRPr="00A26D99">
        <w:rPr>
          <w:rFonts w:ascii="仿宋" w:eastAsia="仿宋" w:hAnsi="仿宋" w:hint="eastAsia"/>
          <w:sz w:val="28"/>
          <w:lang w:val="en-GB"/>
        </w:rPr>
        <w:t>资产清查结果出具专项报告。</w:t>
      </w:r>
      <w:r w:rsidRPr="00A26D99">
        <w:rPr>
          <w:rFonts w:ascii="仿宋" w:eastAsia="仿宋" w:hAnsi="仿宋" w:hint="eastAsia"/>
          <w:sz w:val="28"/>
        </w:rPr>
        <w:t>在清查过程中，我们结合贵单位扶贫项目及扶贫资产的实际情况，实施了包括检查记录或文件、核实资金收支情况、实物盘点等我们认为必要的审计程序</w:t>
      </w:r>
      <w:bookmarkStart w:id="1" w:name="_Toc160261784"/>
      <w:r w:rsidRPr="00A26D99">
        <w:rPr>
          <w:rFonts w:ascii="仿宋" w:eastAsia="仿宋" w:hAnsi="仿宋" w:hint="eastAsia"/>
          <w:sz w:val="28"/>
        </w:rPr>
        <w:t>，现将清产核资结果报告如下。</w:t>
      </w:r>
    </w:p>
    <w:p w14:paraId="42D01836" w14:textId="77777777" w:rsidR="0037552C" w:rsidRPr="00A26D99" w:rsidRDefault="0037552C" w:rsidP="0037552C">
      <w:pPr>
        <w:pStyle w:val="2"/>
        <w:numPr>
          <w:ilvl w:val="0"/>
          <w:numId w:val="1"/>
        </w:numPr>
        <w:spacing w:beforeLines="50" w:before="156" w:afterLines="50" w:after="156" w:line="500" w:lineRule="exact"/>
        <w:ind w:firstLine="147"/>
        <w:rPr>
          <w:rFonts w:ascii="仿宋" w:eastAsia="仿宋" w:hAnsi="仿宋"/>
          <w:sz w:val="28"/>
          <w:szCs w:val="28"/>
        </w:rPr>
      </w:pPr>
      <w:bookmarkStart w:id="2" w:name="_Toc47533210"/>
      <w:bookmarkEnd w:id="1"/>
      <w:r w:rsidRPr="00A26D99">
        <w:rPr>
          <w:rFonts w:ascii="仿宋" w:eastAsia="仿宋" w:hAnsi="仿宋" w:hint="eastAsia"/>
          <w:sz w:val="28"/>
          <w:szCs w:val="28"/>
        </w:rPr>
        <w:t>清产核资</w:t>
      </w:r>
      <w:r w:rsidR="00B81940"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概况</w:t>
      </w:r>
      <w:bookmarkEnd w:id="2"/>
    </w:p>
    <w:p w14:paraId="443D9AB2" w14:textId="75E325A1" w:rsidR="0037552C" w:rsidRPr="00237902" w:rsidRDefault="001D44C4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237902">
        <w:rPr>
          <w:rFonts w:ascii="仿宋" w:eastAsia="仿宋" w:hAnsi="仿宋" w:hint="eastAsia"/>
          <w:sz w:val="28"/>
        </w:rPr>
        <w:t>尉氏县</w:t>
      </w:r>
      <w:r w:rsidR="00854AA0" w:rsidRPr="00237902">
        <w:rPr>
          <w:rFonts w:ascii="仿宋" w:eastAsia="仿宋" w:hAnsi="仿宋" w:hint="eastAsia"/>
          <w:sz w:val="28"/>
        </w:rPr>
        <w:t>扶贫开发办公室</w:t>
      </w:r>
      <w:r w:rsidR="0037552C" w:rsidRPr="00237902">
        <w:rPr>
          <w:rFonts w:ascii="仿宋" w:eastAsia="仿宋" w:hAnsi="仿宋" w:hint="eastAsia"/>
          <w:sz w:val="28"/>
        </w:rPr>
        <w:t>按照《关于加强扶贫资产管理实施方案》的通知（</w:t>
      </w:r>
      <w:proofErr w:type="gramStart"/>
      <w:r w:rsidR="0037552C" w:rsidRPr="00237902">
        <w:rPr>
          <w:rFonts w:ascii="仿宋" w:eastAsia="仿宋" w:hAnsi="仿宋" w:hint="eastAsia"/>
          <w:sz w:val="28"/>
        </w:rPr>
        <w:t>尉</w:t>
      </w:r>
      <w:proofErr w:type="gramEnd"/>
      <w:r w:rsidR="0037552C" w:rsidRPr="00237902">
        <w:rPr>
          <w:rFonts w:ascii="仿宋" w:eastAsia="仿宋" w:hAnsi="仿宋" w:hint="eastAsia"/>
          <w:sz w:val="28"/>
        </w:rPr>
        <w:t>脱贫组〔2020〕26号）等相关文件的规定，对</w:t>
      </w:r>
      <w:r w:rsidR="00541FE0" w:rsidRPr="00237902">
        <w:rPr>
          <w:rFonts w:ascii="仿宋" w:eastAsia="仿宋" w:hAnsi="仿宋" w:hint="eastAsia"/>
          <w:sz w:val="28"/>
        </w:rPr>
        <w:t>清产核资期间内所</w:t>
      </w:r>
      <w:r w:rsidR="0037552C" w:rsidRPr="00237902">
        <w:rPr>
          <w:rFonts w:ascii="仿宋" w:eastAsia="仿宋" w:hAnsi="仿宋" w:hint="eastAsia"/>
          <w:sz w:val="28"/>
        </w:rPr>
        <w:t>实施的扶贫项目和形成的扶贫资产进行了梳理，</w:t>
      </w:r>
      <w:r w:rsidR="00571457" w:rsidRPr="00237902">
        <w:rPr>
          <w:rFonts w:ascii="仿宋" w:eastAsia="仿宋" w:hAnsi="仿宋" w:hint="eastAsia"/>
          <w:sz w:val="28"/>
        </w:rPr>
        <w:t>对尉氏县下辖各乡镇登记的</w:t>
      </w:r>
      <w:r w:rsidR="0037552C" w:rsidRPr="00237902">
        <w:rPr>
          <w:rFonts w:ascii="仿宋" w:eastAsia="仿宋" w:hAnsi="仿宋" w:hint="eastAsia"/>
          <w:sz w:val="28"/>
        </w:rPr>
        <w:t>扶贫资金投入台账和扶贫资产管理</w:t>
      </w:r>
      <w:proofErr w:type="gramStart"/>
      <w:r w:rsidR="0037552C" w:rsidRPr="00237902">
        <w:rPr>
          <w:rFonts w:ascii="仿宋" w:eastAsia="仿宋" w:hAnsi="仿宋" w:hint="eastAsia"/>
          <w:sz w:val="28"/>
        </w:rPr>
        <w:t>台账及工作</w:t>
      </w:r>
      <w:proofErr w:type="gramEnd"/>
      <w:r w:rsidR="0037552C" w:rsidRPr="00237902">
        <w:rPr>
          <w:rFonts w:ascii="仿宋" w:eastAsia="仿宋" w:hAnsi="仿宋" w:hint="eastAsia"/>
          <w:sz w:val="28"/>
        </w:rPr>
        <w:t>进度统计表</w:t>
      </w:r>
      <w:r w:rsidR="00571457" w:rsidRPr="00237902">
        <w:rPr>
          <w:rFonts w:ascii="仿宋" w:eastAsia="仿宋" w:hAnsi="仿宋" w:hint="eastAsia"/>
          <w:sz w:val="28"/>
        </w:rPr>
        <w:t>进行了汇总，并</w:t>
      </w:r>
      <w:r w:rsidR="006557BE" w:rsidRPr="00237902">
        <w:rPr>
          <w:rFonts w:ascii="仿宋" w:eastAsia="仿宋" w:hAnsi="仿宋" w:hint="eastAsia"/>
          <w:sz w:val="28"/>
        </w:rPr>
        <w:t>形成了</w:t>
      </w:r>
      <w:r w:rsidR="00741027" w:rsidRPr="00237902">
        <w:rPr>
          <w:rFonts w:ascii="仿宋" w:eastAsia="仿宋" w:hAnsi="仿宋" w:hint="eastAsia"/>
          <w:sz w:val="28"/>
        </w:rPr>
        <w:t>尉氏县脱贫攻坚项目实施清单</w:t>
      </w:r>
      <w:r w:rsidR="0037552C" w:rsidRPr="00237902">
        <w:rPr>
          <w:rFonts w:ascii="仿宋" w:eastAsia="仿宋" w:hAnsi="仿宋" w:hint="eastAsia"/>
          <w:sz w:val="28"/>
        </w:rPr>
        <w:t>。</w:t>
      </w:r>
    </w:p>
    <w:p w14:paraId="0A6478A8" w14:textId="3402DAE5" w:rsidR="006C249B" w:rsidRPr="00C642FC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237902">
        <w:rPr>
          <w:rFonts w:ascii="仿宋" w:eastAsia="仿宋" w:hAnsi="仿宋" w:hint="eastAsia"/>
          <w:sz w:val="28"/>
        </w:rPr>
        <w:t>本次清产核资工作中，贵单位</w:t>
      </w:r>
      <w:r w:rsidR="001D44C4" w:rsidRPr="00237902">
        <w:rPr>
          <w:rFonts w:ascii="仿宋" w:eastAsia="仿宋" w:hAnsi="仿宋" w:hint="eastAsia"/>
          <w:sz w:val="28"/>
        </w:rPr>
        <w:t>、尉氏县扶贫开发办公室</w:t>
      </w:r>
      <w:r w:rsidR="00741027" w:rsidRPr="00237902">
        <w:rPr>
          <w:rFonts w:ascii="仿宋" w:eastAsia="仿宋" w:hAnsi="仿宋" w:hint="eastAsia"/>
          <w:sz w:val="28"/>
        </w:rPr>
        <w:t>及各乡镇</w:t>
      </w:r>
      <w:r w:rsidR="001D44C4" w:rsidRPr="00237902">
        <w:rPr>
          <w:rFonts w:ascii="仿宋" w:eastAsia="仿宋" w:hAnsi="仿宋" w:hint="eastAsia"/>
          <w:sz w:val="28"/>
        </w:rPr>
        <w:t>相关部门</w:t>
      </w:r>
      <w:r w:rsidRPr="00237902">
        <w:rPr>
          <w:rFonts w:ascii="仿宋" w:eastAsia="仿宋" w:hAnsi="仿宋" w:hint="eastAsia"/>
          <w:sz w:val="28"/>
        </w:rPr>
        <w:t>高度重视并紧密配合清产核资项目组核对所实施的扶贫项</w:t>
      </w:r>
      <w:r w:rsidRPr="00C642FC">
        <w:rPr>
          <w:rFonts w:ascii="仿宋" w:eastAsia="仿宋" w:hAnsi="仿宋" w:hint="eastAsia"/>
          <w:sz w:val="28"/>
        </w:rPr>
        <w:t>目、核实扶贫资金的使用</w:t>
      </w:r>
      <w:r w:rsidR="009E01C1" w:rsidRPr="00C642FC">
        <w:rPr>
          <w:rFonts w:ascii="仿宋" w:eastAsia="仿宋" w:hAnsi="仿宋" w:hint="eastAsia"/>
          <w:sz w:val="28"/>
        </w:rPr>
        <w:t>、退回情况</w:t>
      </w:r>
      <w:r w:rsidRPr="00C642FC">
        <w:rPr>
          <w:rFonts w:ascii="仿宋" w:eastAsia="仿宋" w:hAnsi="仿宋" w:hint="eastAsia"/>
          <w:sz w:val="28"/>
        </w:rPr>
        <w:t>及扶贫资产的实地盘点等工作。</w:t>
      </w:r>
    </w:p>
    <w:p w14:paraId="4B757E47" w14:textId="77777777" w:rsidR="0037552C" w:rsidRPr="00A26D99" w:rsidRDefault="00B81940" w:rsidP="006C249B">
      <w:pPr>
        <w:pStyle w:val="2"/>
        <w:numPr>
          <w:ilvl w:val="0"/>
          <w:numId w:val="1"/>
        </w:numPr>
        <w:spacing w:beforeLines="50" w:before="156" w:afterLines="50" w:after="156" w:line="500" w:lineRule="exact"/>
        <w:ind w:firstLine="147"/>
        <w:rPr>
          <w:rFonts w:ascii="仿宋" w:eastAsia="仿宋" w:hAnsi="仿宋"/>
          <w:sz w:val="28"/>
          <w:szCs w:val="28"/>
        </w:rPr>
      </w:pPr>
      <w:bookmarkStart w:id="3" w:name="_Toc47533211"/>
      <w:r>
        <w:rPr>
          <w:rFonts w:ascii="仿宋" w:eastAsia="仿宋" w:hAnsi="仿宋" w:hint="eastAsia"/>
          <w:sz w:val="28"/>
          <w:szCs w:val="28"/>
        </w:rPr>
        <w:lastRenderedPageBreak/>
        <w:t>清产核资</w:t>
      </w:r>
      <w:r w:rsidR="0037552C" w:rsidRPr="00A26D99">
        <w:rPr>
          <w:rFonts w:ascii="仿宋" w:eastAsia="仿宋" w:hAnsi="仿宋" w:hint="eastAsia"/>
          <w:sz w:val="28"/>
          <w:szCs w:val="28"/>
        </w:rPr>
        <w:t>依据</w:t>
      </w:r>
      <w:r>
        <w:rPr>
          <w:rFonts w:ascii="仿宋" w:eastAsia="仿宋" w:hAnsi="仿宋" w:hint="eastAsia"/>
          <w:sz w:val="28"/>
          <w:szCs w:val="28"/>
        </w:rPr>
        <w:t>及内容</w:t>
      </w:r>
      <w:bookmarkEnd w:id="3"/>
    </w:p>
    <w:p w14:paraId="757A3AF0" w14:textId="77777777" w:rsidR="0037552C" w:rsidRPr="00C642FC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bookmarkStart w:id="4" w:name="_Toc160261785"/>
      <w:r w:rsidRPr="00C642FC">
        <w:rPr>
          <w:rFonts w:ascii="仿宋" w:eastAsia="仿宋" w:hAnsi="仿宋" w:hint="eastAsia"/>
          <w:sz w:val="28"/>
        </w:rPr>
        <w:t>(</w:t>
      </w:r>
      <w:proofErr w:type="gramStart"/>
      <w:r w:rsidRPr="00C642FC">
        <w:rPr>
          <w:rFonts w:ascii="仿宋" w:eastAsia="仿宋" w:hAnsi="仿宋" w:hint="eastAsia"/>
          <w:sz w:val="28"/>
        </w:rPr>
        <w:t>一</w:t>
      </w:r>
      <w:proofErr w:type="gramEnd"/>
      <w:r w:rsidRPr="00C642FC">
        <w:rPr>
          <w:rFonts w:ascii="仿宋" w:eastAsia="仿宋" w:hAnsi="仿宋" w:hint="eastAsia"/>
          <w:sz w:val="28"/>
        </w:rPr>
        <w:t>)清产核资依据</w:t>
      </w:r>
      <w:bookmarkEnd w:id="4"/>
    </w:p>
    <w:p w14:paraId="6D33FE86" w14:textId="536C8BD4" w:rsidR="0037552C" w:rsidRPr="00A26D99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bookmarkStart w:id="5" w:name="_Toc160261787"/>
      <w:r w:rsidRPr="00A26D99">
        <w:rPr>
          <w:rFonts w:ascii="仿宋" w:eastAsia="仿宋" w:hAnsi="仿宋" w:hint="eastAsia"/>
          <w:sz w:val="28"/>
        </w:rPr>
        <w:t>1.</w:t>
      </w:r>
      <w:r w:rsidRPr="00613A06">
        <w:rPr>
          <w:rFonts w:ascii="仿宋" w:eastAsia="仿宋" w:hAnsi="仿宋" w:hint="eastAsia"/>
          <w:sz w:val="28"/>
        </w:rPr>
        <w:t>《河南省扶贫开发办公室河南省财政厅印发&lt;关于加强扶贫资产管理的指导意见&gt;的通知》</w:t>
      </w:r>
      <w:r w:rsidR="003E45EB">
        <w:rPr>
          <w:rFonts w:ascii="仿宋" w:eastAsia="仿宋" w:hAnsi="仿宋" w:hint="eastAsia"/>
          <w:sz w:val="28"/>
        </w:rPr>
        <w:t>（</w:t>
      </w:r>
      <w:r w:rsidR="003E45EB" w:rsidRPr="00613A06">
        <w:rPr>
          <w:rFonts w:ascii="仿宋" w:eastAsia="仿宋" w:hAnsi="仿宋" w:hint="eastAsia"/>
          <w:sz w:val="28"/>
        </w:rPr>
        <w:t>豫扶贫办〔2020〕15号</w:t>
      </w:r>
      <w:r w:rsidR="003E45EB">
        <w:rPr>
          <w:rFonts w:ascii="仿宋" w:eastAsia="仿宋" w:hAnsi="仿宋" w:hint="eastAsia"/>
          <w:sz w:val="28"/>
        </w:rPr>
        <w:t>）</w:t>
      </w:r>
      <w:r w:rsidRPr="00A26D99">
        <w:rPr>
          <w:rFonts w:ascii="仿宋" w:eastAsia="仿宋" w:hAnsi="仿宋" w:hint="eastAsia"/>
          <w:sz w:val="28"/>
        </w:rPr>
        <w:t>；</w:t>
      </w:r>
    </w:p>
    <w:p w14:paraId="7EB845E6" w14:textId="77777777" w:rsidR="003E45EB" w:rsidRDefault="003E45EB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2.《开封市扶贫办 开封市财政局印发</w:t>
      </w:r>
      <w:r w:rsidRPr="00613A06">
        <w:rPr>
          <w:rFonts w:ascii="仿宋" w:eastAsia="仿宋" w:hAnsi="仿宋" w:hint="eastAsia"/>
          <w:sz w:val="28"/>
        </w:rPr>
        <w:t>&lt;关于加强扶贫资产管理</w:t>
      </w:r>
      <w:r>
        <w:rPr>
          <w:rFonts w:ascii="仿宋" w:eastAsia="仿宋" w:hAnsi="仿宋" w:hint="eastAsia"/>
          <w:sz w:val="28"/>
        </w:rPr>
        <w:t>实施方案</w:t>
      </w:r>
      <w:r w:rsidRPr="00613A06">
        <w:rPr>
          <w:rFonts w:ascii="仿宋" w:eastAsia="仿宋" w:hAnsi="仿宋" w:hint="eastAsia"/>
          <w:sz w:val="28"/>
        </w:rPr>
        <w:t>&gt;的通知</w:t>
      </w:r>
      <w:r>
        <w:rPr>
          <w:rFonts w:ascii="仿宋" w:eastAsia="仿宋" w:hAnsi="仿宋" w:hint="eastAsia"/>
          <w:sz w:val="28"/>
        </w:rPr>
        <w:t>》（汴扶贫办</w:t>
      </w:r>
      <w:r w:rsidRPr="00613A06">
        <w:rPr>
          <w:rFonts w:ascii="仿宋" w:eastAsia="仿宋" w:hAnsi="仿宋" w:hint="eastAsia"/>
          <w:sz w:val="28"/>
        </w:rPr>
        <w:t>〔2020〕</w:t>
      </w:r>
      <w:r>
        <w:rPr>
          <w:rFonts w:ascii="仿宋" w:eastAsia="仿宋" w:hAnsi="仿宋" w:hint="eastAsia"/>
          <w:sz w:val="28"/>
        </w:rPr>
        <w:t>11</w:t>
      </w:r>
      <w:r w:rsidRPr="00613A06">
        <w:rPr>
          <w:rFonts w:ascii="仿宋" w:eastAsia="仿宋" w:hAnsi="仿宋" w:hint="eastAsia"/>
          <w:sz w:val="28"/>
        </w:rPr>
        <w:t>号</w:t>
      </w:r>
      <w:r>
        <w:rPr>
          <w:rFonts w:ascii="仿宋" w:eastAsia="仿宋" w:hAnsi="仿宋" w:hint="eastAsia"/>
          <w:sz w:val="28"/>
        </w:rPr>
        <w:t>）；</w:t>
      </w:r>
    </w:p>
    <w:p w14:paraId="7E5E860E" w14:textId="54EA49B4" w:rsidR="0037552C" w:rsidRPr="00A26D99" w:rsidRDefault="00076619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</w:t>
      </w:r>
      <w:r w:rsidR="0037552C" w:rsidRPr="00A26D99">
        <w:rPr>
          <w:rFonts w:ascii="仿宋" w:eastAsia="仿宋" w:hAnsi="仿宋" w:hint="eastAsia"/>
          <w:sz w:val="28"/>
        </w:rPr>
        <w:t>.</w:t>
      </w:r>
      <w:r w:rsidR="0037552C" w:rsidRPr="00C642FC">
        <w:rPr>
          <w:rFonts w:ascii="仿宋" w:eastAsia="仿宋" w:hAnsi="仿宋" w:hint="eastAsia"/>
          <w:sz w:val="28"/>
        </w:rPr>
        <w:t xml:space="preserve"> </w:t>
      </w:r>
      <w:r w:rsidR="0037552C" w:rsidRPr="00613A06">
        <w:rPr>
          <w:rFonts w:ascii="仿宋" w:eastAsia="仿宋" w:hAnsi="仿宋" w:hint="eastAsia"/>
          <w:sz w:val="28"/>
        </w:rPr>
        <w:t>《</w:t>
      </w:r>
      <w:r w:rsidR="003E45EB">
        <w:rPr>
          <w:rFonts w:ascii="仿宋" w:eastAsia="仿宋" w:hAnsi="仿宋" w:hint="eastAsia"/>
          <w:sz w:val="28"/>
        </w:rPr>
        <w:t>&lt;</w:t>
      </w:r>
      <w:r w:rsidR="0037552C" w:rsidRPr="00613A06">
        <w:rPr>
          <w:rFonts w:ascii="仿宋" w:eastAsia="仿宋" w:hAnsi="仿宋" w:hint="eastAsia"/>
          <w:sz w:val="28"/>
        </w:rPr>
        <w:t>关于加强扶贫资产管理实施方案</w:t>
      </w:r>
      <w:r w:rsidR="003E45EB">
        <w:rPr>
          <w:rFonts w:ascii="仿宋" w:eastAsia="仿宋" w:hAnsi="仿宋" w:hint="eastAsia"/>
          <w:sz w:val="28"/>
        </w:rPr>
        <w:t>&gt;</w:t>
      </w:r>
      <w:r w:rsidR="0037552C" w:rsidRPr="00613A06">
        <w:rPr>
          <w:rFonts w:ascii="仿宋" w:eastAsia="仿宋" w:hAnsi="仿宋" w:hint="eastAsia"/>
          <w:sz w:val="28"/>
        </w:rPr>
        <w:t>的通知</w:t>
      </w:r>
      <w:r w:rsidR="003E45EB">
        <w:rPr>
          <w:rFonts w:ascii="仿宋" w:eastAsia="仿宋" w:hAnsi="仿宋" w:hint="eastAsia"/>
          <w:sz w:val="28"/>
        </w:rPr>
        <w:t>》</w:t>
      </w:r>
      <w:r w:rsidR="0037552C" w:rsidRPr="00613A06">
        <w:rPr>
          <w:rFonts w:ascii="仿宋" w:eastAsia="仿宋" w:hAnsi="仿宋" w:hint="eastAsia"/>
          <w:sz w:val="28"/>
        </w:rPr>
        <w:t>（尉脱贫组〔2020〕26号）</w:t>
      </w:r>
      <w:r w:rsidR="0037552C" w:rsidRPr="00A26D99">
        <w:rPr>
          <w:rFonts w:ascii="仿宋" w:eastAsia="仿宋" w:hAnsi="仿宋" w:hint="eastAsia"/>
          <w:sz w:val="28"/>
        </w:rPr>
        <w:t>；</w:t>
      </w:r>
    </w:p>
    <w:p w14:paraId="0B49D0E2" w14:textId="77777777" w:rsidR="0037552C" w:rsidRPr="00A26D99" w:rsidRDefault="00DF7CBE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</w:t>
      </w:r>
      <w:r w:rsidR="0037552C" w:rsidRPr="00A26D99">
        <w:rPr>
          <w:rFonts w:ascii="仿宋" w:eastAsia="仿宋" w:hAnsi="仿宋" w:hint="eastAsia"/>
          <w:sz w:val="28"/>
        </w:rPr>
        <w:t>.</w:t>
      </w:r>
      <w:r>
        <w:rPr>
          <w:rFonts w:ascii="仿宋" w:eastAsia="仿宋" w:hAnsi="仿宋" w:hint="eastAsia"/>
          <w:sz w:val="28"/>
        </w:rPr>
        <w:t>关于扶贫资产管理方面的政策解读</w:t>
      </w:r>
      <w:r w:rsidR="0037552C" w:rsidRPr="00A26D99">
        <w:rPr>
          <w:rFonts w:ascii="仿宋" w:eastAsia="仿宋" w:hAnsi="仿宋" w:hint="eastAsia"/>
          <w:sz w:val="28"/>
        </w:rPr>
        <w:t>；</w:t>
      </w:r>
    </w:p>
    <w:p w14:paraId="29DF2314" w14:textId="77777777" w:rsidR="0037552C" w:rsidRPr="00A26D99" w:rsidRDefault="00DF7CBE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5</w:t>
      </w:r>
      <w:r w:rsidR="0037552C" w:rsidRPr="00A26D99">
        <w:rPr>
          <w:rFonts w:ascii="仿宋" w:eastAsia="仿宋" w:hAnsi="仿宋" w:hint="eastAsia"/>
          <w:sz w:val="28"/>
        </w:rPr>
        <w:t>.行政单位财务会计制度；</w:t>
      </w:r>
    </w:p>
    <w:p w14:paraId="705179D9" w14:textId="77777777" w:rsidR="0037552C" w:rsidRPr="00A26D99" w:rsidRDefault="00DF7CBE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6</w:t>
      </w:r>
      <w:r w:rsidR="0037552C" w:rsidRPr="00A26D99">
        <w:rPr>
          <w:rFonts w:ascii="仿宋" w:eastAsia="仿宋" w:hAnsi="仿宋" w:hint="eastAsia"/>
          <w:sz w:val="28"/>
        </w:rPr>
        <w:t>.事业单位财务会计制度；</w:t>
      </w:r>
    </w:p>
    <w:p w14:paraId="00BC73E5" w14:textId="77777777" w:rsidR="0037552C" w:rsidRPr="00A26D99" w:rsidRDefault="00DF7CBE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7</w:t>
      </w:r>
      <w:r w:rsidR="0037552C" w:rsidRPr="00A26D99">
        <w:rPr>
          <w:rFonts w:ascii="仿宋" w:eastAsia="仿宋" w:hAnsi="仿宋" w:hint="eastAsia"/>
          <w:sz w:val="28"/>
        </w:rPr>
        <w:t>.中国注册会计师审计准则等。</w:t>
      </w:r>
    </w:p>
    <w:p w14:paraId="58B6C79F" w14:textId="77777777" w:rsidR="0037552C" w:rsidRPr="00C642FC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C642FC">
        <w:rPr>
          <w:rFonts w:ascii="仿宋" w:eastAsia="仿宋" w:hAnsi="仿宋" w:hint="eastAsia"/>
          <w:sz w:val="28"/>
        </w:rPr>
        <w:t>（二）工作基准日</w:t>
      </w:r>
      <w:bookmarkEnd w:id="5"/>
    </w:p>
    <w:p w14:paraId="7714F7C6" w14:textId="77777777" w:rsidR="0037552C" w:rsidRPr="00A26D99" w:rsidRDefault="00CE0ECE" w:rsidP="007C2338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本次</w:t>
      </w:r>
      <w:r w:rsidR="00680E7F">
        <w:rPr>
          <w:rFonts w:ascii="仿宋" w:eastAsia="仿宋" w:hAnsi="仿宋" w:hint="eastAsia"/>
          <w:sz w:val="28"/>
        </w:rPr>
        <w:t>清产核资</w:t>
      </w:r>
      <w:r w:rsidR="0037552C" w:rsidRPr="00A26D99">
        <w:rPr>
          <w:rFonts w:ascii="仿宋" w:eastAsia="仿宋" w:hAnsi="仿宋" w:hint="eastAsia"/>
          <w:sz w:val="28"/>
        </w:rPr>
        <w:t xml:space="preserve">工作基准日是 </w:t>
      </w:r>
      <w:r w:rsidR="0037552C">
        <w:rPr>
          <w:rFonts w:ascii="仿宋" w:eastAsia="仿宋" w:hAnsi="仿宋" w:hint="eastAsia"/>
          <w:sz w:val="28"/>
        </w:rPr>
        <w:t>2020</w:t>
      </w:r>
      <w:r w:rsidR="0037552C" w:rsidRPr="00A26D99">
        <w:rPr>
          <w:rFonts w:ascii="仿宋" w:eastAsia="仿宋" w:hAnsi="仿宋" w:hint="eastAsia"/>
          <w:sz w:val="28"/>
        </w:rPr>
        <w:t>年</w:t>
      </w:r>
      <w:r w:rsidR="0037552C">
        <w:rPr>
          <w:rFonts w:ascii="仿宋" w:eastAsia="仿宋" w:hAnsi="仿宋" w:hint="eastAsia"/>
          <w:sz w:val="28"/>
        </w:rPr>
        <w:t>5</w:t>
      </w:r>
      <w:r w:rsidR="0037552C" w:rsidRPr="00A26D99">
        <w:rPr>
          <w:rFonts w:ascii="仿宋" w:eastAsia="仿宋" w:hAnsi="仿宋" w:hint="eastAsia"/>
          <w:sz w:val="28"/>
        </w:rPr>
        <w:t>月</w:t>
      </w:r>
      <w:r w:rsidR="0037552C">
        <w:rPr>
          <w:rFonts w:ascii="仿宋" w:eastAsia="仿宋" w:hAnsi="仿宋" w:hint="eastAsia"/>
          <w:sz w:val="28"/>
        </w:rPr>
        <w:t>31</w:t>
      </w:r>
      <w:r w:rsidR="0037552C" w:rsidRPr="00A26D99">
        <w:rPr>
          <w:rFonts w:ascii="仿宋" w:eastAsia="仿宋" w:hAnsi="仿宋" w:hint="eastAsia"/>
          <w:sz w:val="28"/>
        </w:rPr>
        <w:t>日。</w:t>
      </w:r>
    </w:p>
    <w:p w14:paraId="7A726A80" w14:textId="77777777" w:rsidR="0037552C" w:rsidRPr="00C642FC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bookmarkStart w:id="6" w:name="_Toc160261789"/>
      <w:r w:rsidRPr="00C642FC">
        <w:rPr>
          <w:rFonts w:ascii="仿宋" w:eastAsia="仿宋" w:hAnsi="仿宋" w:hint="eastAsia"/>
          <w:sz w:val="28"/>
        </w:rPr>
        <w:t>（三）</w:t>
      </w:r>
      <w:bookmarkEnd w:id="6"/>
      <w:r w:rsidRPr="00C642FC">
        <w:rPr>
          <w:rFonts w:ascii="仿宋" w:eastAsia="仿宋" w:hAnsi="仿宋" w:hint="eastAsia"/>
          <w:sz w:val="28"/>
        </w:rPr>
        <w:t>清产核资内容</w:t>
      </w:r>
    </w:p>
    <w:p w14:paraId="126CAF35" w14:textId="77777777" w:rsidR="0037552C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A26D99">
        <w:rPr>
          <w:rFonts w:ascii="仿宋" w:eastAsia="仿宋" w:hAnsi="仿宋" w:hint="eastAsia"/>
          <w:sz w:val="28"/>
        </w:rPr>
        <w:t>1.</w:t>
      </w:r>
      <w:r w:rsidR="00A624D0">
        <w:rPr>
          <w:rFonts w:ascii="仿宋" w:eastAsia="仿宋" w:hAnsi="仿宋" w:hint="eastAsia"/>
          <w:sz w:val="28"/>
        </w:rPr>
        <w:t>扶贫项目</w:t>
      </w:r>
      <w:r w:rsidR="007A7A23">
        <w:rPr>
          <w:rFonts w:ascii="仿宋" w:eastAsia="仿宋" w:hAnsi="仿宋" w:hint="eastAsia"/>
          <w:sz w:val="28"/>
        </w:rPr>
        <w:t>及项目实施情况</w:t>
      </w:r>
      <w:r w:rsidRPr="00A26D99">
        <w:rPr>
          <w:rFonts w:ascii="仿宋" w:eastAsia="仿宋" w:hAnsi="仿宋" w:hint="eastAsia"/>
          <w:sz w:val="28"/>
        </w:rPr>
        <w:t>核实。主要</w:t>
      </w:r>
      <w:r w:rsidR="00A624D0">
        <w:rPr>
          <w:rFonts w:ascii="仿宋" w:eastAsia="仿宋" w:hAnsi="仿宋" w:hint="eastAsia"/>
          <w:sz w:val="28"/>
        </w:rPr>
        <w:t>对扶贫项目名称、资产名称、资产类别、产权归属、</w:t>
      </w:r>
      <w:r w:rsidR="00A624D0" w:rsidRPr="00A624D0">
        <w:rPr>
          <w:rFonts w:ascii="仿宋" w:eastAsia="仿宋" w:hAnsi="仿宋" w:hint="eastAsia"/>
          <w:sz w:val="28"/>
        </w:rPr>
        <w:t>购建或取得时间</w:t>
      </w:r>
      <w:r w:rsidR="00A624D0">
        <w:rPr>
          <w:rFonts w:ascii="仿宋" w:eastAsia="仿宋" w:hAnsi="仿宋" w:hint="eastAsia"/>
          <w:sz w:val="28"/>
        </w:rPr>
        <w:t>、</w:t>
      </w:r>
      <w:r w:rsidR="00A624D0" w:rsidRPr="00A624D0">
        <w:rPr>
          <w:rFonts w:ascii="仿宋" w:eastAsia="仿宋" w:hAnsi="仿宋" w:hint="eastAsia"/>
          <w:sz w:val="28"/>
        </w:rPr>
        <w:t>预计使用年限</w:t>
      </w:r>
      <w:r w:rsidR="00A624D0">
        <w:rPr>
          <w:rFonts w:ascii="仿宋" w:eastAsia="仿宋" w:hAnsi="仿宋" w:hint="eastAsia"/>
          <w:sz w:val="28"/>
        </w:rPr>
        <w:t>、</w:t>
      </w:r>
      <w:r w:rsidR="00A624D0" w:rsidRPr="00A624D0">
        <w:rPr>
          <w:rFonts w:ascii="仿宋" w:eastAsia="仿宋" w:hAnsi="仿宋" w:hint="eastAsia"/>
          <w:sz w:val="28"/>
        </w:rPr>
        <w:t>资产状况</w:t>
      </w:r>
      <w:r w:rsidR="00A624D0">
        <w:rPr>
          <w:rFonts w:ascii="仿宋" w:eastAsia="仿宋" w:hAnsi="仿宋" w:hint="eastAsia"/>
          <w:sz w:val="28"/>
        </w:rPr>
        <w:t>、资金来源构成等</w:t>
      </w:r>
      <w:r w:rsidRPr="00A26D99">
        <w:rPr>
          <w:rFonts w:ascii="仿宋" w:eastAsia="仿宋" w:hAnsi="仿宋" w:hint="eastAsia"/>
          <w:sz w:val="28"/>
        </w:rPr>
        <w:t>基本情况进行核实。</w:t>
      </w:r>
    </w:p>
    <w:p w14:paraId="6E8A3DB9" w14:textId="77777777" w:rsidR="00541FE0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A26D99">
        <w:rPr>
          <w:rFonts w:ascii="仿宋" w:eastAsia="仿宋" w:hAnsi="仿宋" w:hint="eastAsia"/>
          <w:sz w:val="28"/>
        </w:rPr>
        <w:t>2.</w:t>
      </w:r>
      <w:r w:rsidR="009803BA">
        <w:rPr>
          <w:rFonts w:ascii="仿宋" w:eastAsia="仿宋" w:hAnsi="仿宋" w:hint="eastAsia"/>
          <w:sz w:val="28"/>
        </w:rPr>
        <w:t>扶贫</w:t>
      </w:r>
      <w:r w:rsidR="00541FE0">
        <w:rPr>
          <w:rFonts w:ascii="仿宋" w:eastAsia="仿宋" w:hAnsi="仿宋" w:hint="eastAsia"/>
          <w:sz w:val="28"/>
        </w:rPr>
        <w:t>资金使用核实</w:t>
      </w:r>
      <w:r w:rsidRPr="00A26D99">
        <w:rPr>
          <w:rFonts w:ascii="仿宋" w:eastAsia="仿宋" w:hAnsi="仿宋" w:hint="eastAsia"/>
          <w:sz w:val="28"/>
        </w:rPr>
        <w:t>。主要是对</w:t>
      </w:r>
      <w:r w:rsidR="00541FE0">
        <w:rPr>
          <w:rFonts w:ascii="仿宋" w:eastAsia="仿宋" w:hAnsi="仿宋" w:hint="eastAsia"/>
          <w:sz w:val="28"/>
        </w:rPr>
        <w:t>清产核资期间内各项目的</w:t>
      </w:r>
      <w:r w:rsidR="00541FE0" w:rsidRPr="00541FE0">
        <w:rPr>
          <w:rFonts w:ascii="仿宋" w:eastAsia="仿宋" w:hAnsi="仿宋" w:hint="eastAsia"/>
          <w:sz w:val="28"/>
        </w:rPr>
        <w:t>财政专项扶贫资金和社会捐赠资金</w:t>
      </w:r>
      <w:r w:rsidR="00541FE0">
        <w:rPr>
          <w:rFonts w:ascii="仿宋" w:eastAsia="仿宋" w:hAnsi="仿宋" w:hint="eastAsia"/>
          <w:sz w:val="28"/>
        </w:rPr>
        <w:t>使用</w:t>
      </w:r>
      <w:r w:rsidR="003809E9">
        <w:rPr>
          <w:rFonts w:ascii="仿宋" w:eastAsia="仿宋" w:hAnsi="仿宋" w:hint="eastAsia"/>
          <w:sz w:val="28"/>
        </w:rPr>
        <w:t>及退回</w:t>
      </w:r>
      <w:r w:rsidR="00541FE0">
        <w:rPr>
          <w:rFonts w:ascii="仿宋" w:eastAsia="仿宋" w:hAnsi="仿宋" w:hint="eastAsia"/>
          <w:sz w:val="28"/>
        </w:rPr>
        <w:t>情况进行梳理、核对</w:t>
      </w:r>
      <w:r w:rsidR="00D50F49">
        <w:rPr>
          <w:rFonts w:ascii="仿宋" w:eastAsia="仿宋" w:hAnsi="仿宋" w:hint="eastAsia"/>
          <w:sz w:val="28"/>
        </w:rPr>
        <w:t>。</w:t>
      </w:r>
    </w:p>
    <w:p w14:paraId="486EC842" w14:textId="77777777" w:rsidR="0037552C" w:rsidRPr="00A26D99" w:rsidRDefault="0037552C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A26D99">
        <w:rPr>
          <w:rFonts w:ascii="仿宋" w:eastAsia="仿宋" w:hAnsi="仿宋" w:hint="eastAsia"/>
          <w:sz w:val="28"/>
        </w:rPr>
        <w:t>3.资产实物盘点核查。主要是</w:t>
      </w:r>
      <w:r w:rsidR="00D50F49">
        <w:rPr>
          <w:rFonts w:ascii="仿宋" w:eastAsia="仿宋" w:hAnsi="仿宋" w:hint="eastAsia"/>
          <w:sz w:val="28"/>
        </w:rPr>
        <w:t>在</w:t>
      </w:r>
      <w:r w:rsidRPr="00A26D99">
        <w:rPr>
          <w:rFonts w:ascii="仿宋" w:eastAsia="仿宋" w:hAnsi="仿宋" w:hint="eastAsia"/>
          <w:sz w:val="28"/>
        </w:rPr>
        <w:t>对</w:t>
      </w:r>
      <w:r w:rsidR="00D50F49" w:rsidRPr="00541FE0">
        <w:rPr>
          <w:rFonts w:ascii="仿宋" w:eastAsia="仿宋" w:hAnsi="仿宋" w:hint="eastAsia"/>
          <w:sz w:val="28"/>
        </w:rPr>
        <w:t>财政专项扶贫资金和社会捐赠资金</w:t>
      </w:r>
      <w:r w:rsidR="00D50F49">
        <w:rPr>
          <w:rFonts w:ascii="仿宋" w:eastAsia="仿宋" w:hAnsi="仿宋" w:hint="eastAsia"/>
          <w:sz w:val="28"/>
        </w:rPr>
        <w:t>形成的</w:t>
      </w:r>
      <w:r w:rsidRPr="00A26D99">
        <w:rPr>
          <w:rFonts w:ascii="仿宋" w:eastAsia="仿宋" w:hAnsi="仿宋" w:hint="eastAsia"/>
          <w:sz w:val="28"/>
        </w:rPr>
        <w:t>各项资产进行全面的清理、核对和查实的基础上，对实物进行</w:t>
      </w:r>
      <w:r w:rsidR="00D50F49">
        <w:rPr>
          <w:rFonts w:ascii="仿宋" w:eastAsia="仿宋" w:hAnsi="仿宋" w:hint="eastAsia"/>
          <w:sz w:val="28"/>
        </w:rPr>
        <w:t>全面</w:t>
      </w:r>
      <w:r w:rsidRPr="00A26D99">
        <w:rPr>
          <w:rFonts w:ascii="仿宋" w:eastAsia="仿宋" w:hAnsi="仿宋" w:hint="eastAsia"/>
          <w:sz w:val="28"/>
        </w:rPr>
        <w:t>盘点</w:t>
      </w:r>
      <w:r w:rsidR="00C77B0A">
        <w:rPr>
          <w:rFonts w:ascii="仿宋" w:eastAsia="仿宋" w:hAnsi="仿宋" w:hint="eastAsia"/>
          <w:sz w:val="28"/>
        </w:rPr>
        <w:t>，了解扶贫资产的状况和</w:t>
      </w:r>
      <w:r w:rsidR="00B06B82">
        <w:rPr>
          <w:rFonts w:ascii="仿宋" w:eastAsia="仿宋" w:hAnsi="仿宋" w:hint="eastAsia"/>
          <w:sz w:val="28"/>
        </w:rPr>
        <w:t>运行</w:t>
      </w:r>
      <w:r w:rsidR="00C77B0A">
        <w:rPr>
          <w:rFonts w:ascii="仿宋" w:eastAsia="仿宋" w:hAnsi="仿宋" w:hint="eastAsia"/>
          <w:sz w:val="28"/>
        </w:rPr>
        <w:t>状态等</w:t>
      </w:r>
      <w:r w:rsidRPr="00A26D99">
        <w:rPr>
          <w:rFonts w:ascii="仿宋" w:eastAsia="仿宋" w:hAnsi="仿宋" w:hint="eastAsia"/>
          <w:sz w:val="28"/>
        </w:rPr>
        <w:t>。</w:t>
      </w:r>
    </w:p>
    <w:p w14:paraId="5D057519" w14:textId="77777777" w:rsidR="0037552C" w:rsidRPr="00A26D99" w:rsidRDefault="00C77B0A" w:rsidP="00C642FC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</w:t>
      </w:r>
      <w:r w:rsidR="0037552C" w:rsidRPr="00A26D99">
        <w:rPr>
          <w:rFonts w:ascii="仿宋" w:eastAsia="仿宋" w:hAnsi="仿宋" w:hint="eastAsia"/>
          <w:sz w:val="28"/>
        </w:rPr>
        <w:t>.提交专项报告。</w:t>
      </w:r>
      <w:r>
        <w:rPr>
          <w:rFonts w:ascii="仿宋" w:eastAsia="仿宋" w:hAnsi="仿宋" w:hint="eastAsia"/>
          <w:sz w:val="28"/>
        </w:rPr>
        <w:t>清产核资项目组</w:t>
      </w:r>
      <w:r w:rsidR="0037552C" w:rsidRPr="00A26D99">
        <w:rPr>
          <w:rFonts w:ascii="仿宋" w:eastAsia="仿宋" w:hAnsi="仿宋" w:hint="eastAsia"/>
          <w:sz w:val="28"/>
        </w:rPr>
        <w:t>在完成</w:t>
      </w:r>
      <w:r w:rsidR="00D767FE">
        <w:rPr>
          <w:rFonts w:ascii="仿宋" w:eastAsia="仿宋" w:hAnsi="仿宋" w:hint="eastAsia"/>
          <w:sz w:val="28"/>
        </w:rPr>
        <w:t>核对及盘点</w:t>
      </w:r>
      <w:r w:rsidR="0037552C" w:rsidRPr="00A26D99">
        <w:rPr>
          <w:rFonts w:ascii="仿宋" w:eastAsia="仿宋" w:hAnsi="仿宋" w:hint="eastAsia"/>
          <w:sz w:val="28"/>
        </w:rPr>
        <w:t>工作后，</w:t>
      </w:r>
      <w:r>
        <w:rPr>
          <w:rFonts w:ascii="仿宋" w:eastAsia="仿宋" w:hAnsi="仿宋" w:hint="eastAsia"/>
          <w:sz w:val="28"/>
        </w:rPr>
        <w:t>整</w:t>
      </w:r>
      <w:r>
        <w:rPr>
          <w:rFonts w:ascii="仿宋" w:eastAsia="仿宋" w:hAnsi="仿宋" w:hint="eastAsia"/>
          <w:sz w:val="28"/>
        </w:rPr>
        <w:lastRenderedPageBreak/>
        <w:t>理资料，撰写</w:t>
      </w:r>
      <w:r w:rsidR="00D767FE">
        <w:rPr>
          <w:rFonts w:ascii="仿宋" w:eastAsia="仿宋" w:hAnsi="仿宋" w:hint="eastAsia"/>
          <w:sz w:val="28"/>
        </w:rPr>
        <w:t>清产核资</w:t>
      </w:r>
      <w:r>
        <w:rPr>
          <w:rFonts w:ascii="仿宋" w:eastAsia="仿宋" w:hAnsi="仿宋" w:hint="eastAsia"/>
          <w:sz w:val="28"/>
        </w:rPr>
        <w:t>专项报告</w:t>
      </w:r>
      <w:r w:rsidR="0037552C" w:rsidRPr="00A26D99">
        <w:rPr>
          <w:rFonts w:ascii="仿宋" w:eastAsia="仿宋" w:hAnsi="仿宋" w:hint="eastAsia"/>
          <w:sz w:val="28"/>
        </w:rPr>
        <w:t>，主要内容包括：</w:t>
      </w:r>
      <w:r w:rsidR="00D767FE">
        <w:rPr>
          <w:rFonts w:ascii="仿宋" w:eastAsia="仿宋" w:hAnsi="仿宋" w:hint="eastAsia"/>
          <w:sz w:val="28"/>
        </w:rPr>
        <w:t>扶贫资金及项目</w:t>
      </w:r>
      <w:r w:rsidR="00D767FE" w:rsidRPr="00D767FE">
        <w:rPr>
          <w:rFonts w:ascii="仿宋" w:eastAsia="仿宋" w:hAnsi="仿宋" w:hint="eastAsia"/>
          <w:sz w:val="28"/>
        </w:rPr>
        <w:t>基本情况</w:t>
      </w:r>
      <w:r w:rsidR="00D767FE">
        <w:rPr>
          <w:rFonts w:ascii="仿宋" w:eastAsia="仿宋" w:hAnsi="仿宋" w:hint="eastAsia"/>
          <w:sz w:val="28"/>
        </w:rPr>
        <w:t>、</w:t>
      </w:r>
      <w:r w:rsidR="00D767FE" w:rsidRPr="00C642FC">
        <w:rPr>
          <w:rFonts w:ascii="仿宋" w:eastAsia="仿宋" w:hAnsi="仿宋" w:hint="eastAsia"/>
          <w:sz w:val="28"/>
        </w:rPr>
        <w:t>扶贫项目实施清单</w:t>
      </w:r>
      <w:r w:rsidR="00D767FE">
        <w:rPr>
          <w:rFonts w:ascii="仿宋" w:eastAsia="仿宋" w:hAnsi="仿宋" w:hint="eastAsia"/>
          <w:sz w:val="28"/>
        </w:rPr>
        <w:t>、</w:t>
      </w:r>
      <w:r w:rsidR="00D767FE" w:rsidRPr="00D767FE">
        <w:rPr>
          <w:rFonts w:ascii="仿宋" w:eastAsia="仿宋" w:hAnsi="仿宋" w:hint="eastAsia"/>
          <w:sz w:val="28"/>
        </w:rPr>
        <w:t>扶贫资金收支情况</w:t>
      </w:r>
      <w:r w:rsidR="00D767FE">
        <w:rPr>
          <w:rFonts w:ascii="仿宋" w:eastAsia="仿宋" w:hAnsi="仿宋" w:hint="eastAsia"/>
          <w:sz w:val="28"/>
        </w:rPr>
        <w:t>及</w:t>
      </w:r>
      <w:r w:rsidR="00D767FE" w:rsidRPr="00D767FE">
        <w:rPr>
          <w:rFonts w:ascii="仿宋" w:eastAsia="仿宋" w:hAnsi="仿宋" w:hint="eastAsia"/>
          <w:sz w:val="28"/>
        </w:rPr>
        <w:t>扶贫资金支出</w:t>
      </w:r>
      <w:r w:rsidR="00D767FE">
        <w:rPr>
          <w:rFonts w:ascii="仿宋" w:eastAsia="仿宋" w:hAnsi="仿宋" w:hint="eastAsia"/>
          <w:sz w:val="28"/>
        </w:rPr>
        <w:t>明细清单（包括</w:t>
      </w:r>
      <w:r w:rsidR="00D767FE" w:rsidRPr="00D767FE">
        <w:rPr>
          <w:rFonts w:ascii="仿宋" w:eastAsia="仿宋" w:hAnsi="仿宋" w:hint="eastAsia"/>
          <w:sz w:val="28"/>
        </w:rPr>
        <w:t>扶贫资金形成资产明细清单</w:t>
      </w:r>
      <w:r w:rsidR="00D767FE">
        <w:rPr>
          <w:rFonts w:ascii="仿宋" w:eastAsia="仿宋" w:hAnsi="仿宋" w:hint="eastAsia"/>
          <w:sz w:val="28"/>
        </w:rPr>
        <w:t>和</w:t>
      </w:r>
      <w:r w:rsidR="00D767FE" w:rsidRPr="00D767FE">
        <w:rPr>
          <w:rFonts w:ascii="仿宋" w:eastAsia="仿宋" w:hAnsi="仿宋" w:hint="eastAsia"/>
          <w:sz w:val="28"/>
        </w:rPr>
        <w:t>其他支出明细清单</w:t>
      </w:r>
      <w:r w:rsidR="00D767FE">
        <w:rPr>
          <w:rFonts w:ascii="仿宋" w:eastAsia="仿宋" w:hAnsi="仿宋" w:hint="eastAsia"/>
          <w:sz w:val="28"/>
        </w:rPr>
        <w:t>-</w:t>
      </w:r>
      <w:r w:rsidR="00D767FE" w:rsidRPr="00D767FE">
        <w:rPr>
          <w:rFonts w:ascii="仿宋" w:eastAsia="仿宋" w:hAnsi="仿宋" w:hint="eastAsia"/>
          <w:sz w:val="28"/>
        </w:rPr>
        <w:t>未形成资产部分</w:t>
      </w:r>
      <w:r w:rsidR="00D767FE">
        <w:rPr>
          <w:rFonts w:ascii="仿宋" w:eastAsia="仿宋" w:hAnsi="仿宋" w:hint="eastAsia"/>
          <w:sz w:val="28"/>
        </w:rPr>
        <w:t>）</w:t>
      </w:r>
      <w:r w:rsidR="00A93F37">
        <w:rPr>
          <w:rFonts w:ascii="仿宋" w:eastAsia="仿宋" w:hAnsi="仿宋" w:hint="eastAsia"/>
          <w:sz w:val="28"/>
        </w:rPr>
        <w:t>等</w:t>
      </w:r>
      <w:r w:rsidR="0037552C" w:rsidRPr="00A26D99">
        <w:rPr>
          <w:rFonts w:ascii="仿宋" w:eastAsia="仿宋" w:hAnsi="仿宋" w:hint="eastAsia"/>
          <w:sz w:val="28"/>
        </w:rPr>
        <w:t>。</w:t>
      </w:r>
    </w:p>
    <w:p w14:paraId="356A3A37" w14:textId="77777777" w:rsidR="0037552C" w:rsidRDefault="0046538D" w:rsidP="0037552C">
      <w:pPr>
        <w:pStyle w:val="2"/>
        <w:numPr>
          <w:ilvl w:val="0"/>
          <w:numId w:val="1"/>
        </w:numPr>
        <w:spacing w:beforeLines="50" w:before="156" w:afterLines="50" w:after="156" w:line="500" w:lineRule="exact"/>
        <w:ind w:firstLine="147"/>
        <w:rPr>
          <w:rFonts w:ascii="仿宋" w:eastAsia="仿宋" w:hAnsi="仿宋"/>
          <w:sz w:val="28"/>
          <w:szCs w:val="28"/>
        </w:rPr>
      </w:pPr>
      <w:bookmarkStart w:id="7" w:name="_Toc47533212"/>
      <w:r>
        <w:rPr>
          <w:rFonts w:ascii="仿宋" w:eastAsia="仿宋" w:hAnsi="仿宋" w:hint="eastAsia"/>
          <w:sz w:val="28"/>
          <w:szCs w:val="28"/>
        </w:rPr>
        <w:t>清产核资</w:t>
      </w:r>
      <w:r w:rsidR="0037552C" w:rsidRPr="00A26D99">
        <w:rPr>
          <w:rFonts w:ascii="仿宋" w:eastAsia="仿宋" w:hAnsi="仿宋" w:hint="eastAsia"/>
          <w:sz w:val="28"/>
          <w:szCs w:val="28"/>
        </w:rPr>
        <w:t>结果</w:t>
      </w:r>
      <w:bookmarkEnd w:id="7"/>
    </w:p>
    <w:p w14:paraId="47482CAB" w14:textId="77777777" w:rsidR="00D767FE" w:rsidRPr="00D767FE" w:rsidRDefault="00D767FE" w:rsidP="00C642FC">
      <w:pPr>
        <w:pStyle w:val="a6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扶贫项目</w:t>
      </w:r>
      <w:r w:rsidR="00D81BAB">
        <w:rPr>
          <w:rFonts w:ascii="仿宋" w:eastAsia="仿宋" w:hAnsi="仿宋" w:hint="eastAsia"/>
          <w:sz w:val="28"/>
        </w:rPr>
        <w:t>及资金收支</w:t>
      </w:r>
      <w:r w:rsidRPr="00D767FE">
        <w:rPr>
          <w:rFonts w:ascii="仿宋" w:eastAsia="仿宋" w:hAnsi="仿宋" w:hint="eastAsia"/>
          <w:sz w:val="28"/>
        </w:rPr>
        <w:t>基本情况</w:t>
      </w:r>
    </w:p>
    <w:p w14:paraId="36E66A0C" w14:textId="77777777" w:rsidR="0037552C" w:rsidRPr="00D81BAB" w:rsidRDefault="007A7A23" w:rsidP="00D81BAB">
      <w:pPr>
        <w:pStyle w:val="a6"/>
        <w:numPr>
          <w:ilvl w:val="0"/>
          <w:numId w:val="3"/>
        </w:numPr>
        <w:spacing w:line="560" w:lineRule="exact"/>
        <w:ind w:left="918" w:firstLineChars="0" w:hanging="357"/>
        <w:rPr>
          <w:rFonts w:ascii="仿宋" w:eastAsia="仿宋" w:hAnsi="仿宋"/>
          <w:bCs/>
          <w:sz w:val="28"/>
        </w:rPr>
      </w:pPr>
      <w:r w:rsidRPr="00D81BAB">
        <w:rPr>
          <w:rFonts w:ascii="仿宋" w:eastAsia="仿宋" w:hAnsi="仿宋" w:hint="eastAsia"/>
          <w:bCs/>
          <w:sz w:val="28"/>
        </w:rPr>
        <w:t>扶贫项目</w:t>
      </w:r>
      <w:r w:rsidR="00F56C7B">
        <w:rPr>
          <w:rFonts w:ascii="仿宋" w:eastAsia="仿宋" w:hAnsi="仿宋" w:hint="eastAsia"/>
          <w:bCs/>
          <w:sz w:val="28"/>
        </w:rPr>
        <w:t>基本情况</w:t>
      </w:r>
    </w:p>
    <w:p w14:paraId="407F249A" w14:textId="217B831D" w:rsidR="007A7A23" w:rsidRPr="007A7A23" w:rsidRDefault="007624AC" w:rsidP="00133ECE">
      <w:pPr>
        <w:spacing w:line="560" w:lineRule="exact"/>
        <w:ind w:firstLineChars="202" w:firstLine="566"/>
        <w:rPr>
          <w:rFonts w:ascii="仿宋" w:eastAsia="仿宋" w:hAnsi="仿宋"/>
          <w:bCs/>
          <w:sz w:val="28"/>
        </w:rPr>
      </w:pPr>
      <w:r w:rsidRPr="00237902">
        <w:rPr>
          <w:rFonts w:ascii="仿宋" w:eastAsia="仿宋" w:hAnsi="仿宋" w:hint="eastAsia"/>
          <w:sz w:val="28"/>
        </w:rPr>
        <w:t>尉氏县</w:t>
      </w:r>
      <w:r w:rsidR="00B42F52" w:rsidRPr="00237902">
        <w:rPr>
          <w:rFonts w:ascii="仿宋" w:eastAsia="仿宋" w:hAnsi="仿宋" w:hint="eastAsia"/>
          <w:sz w:val="28"/>
        </w:rPr>
        <w:t>扶贫开发办公室</w:t>
      </w:r>
      <w:r w:rsidRPr="00237902">
        <w:rPr>
          <w:rFonts w:ascii="仿宋" w:eastAsia="仿宋" w:hAnsi="仿宋" w:hint="eastAsia"/>
          <w:sz w:val="28"/>
        </w:rPr>
        <w:t>在2016年1月1日至2020年5月31日期间使用财政专项扶贫资金和社会捐赠资金共计</w:t>
      </w:r>
      <w:r w:rsidR="00B4307D" w:rsidRPr="00237902">
        <w:rPr>
          <w:rFonts w:ascii="仿宋" w:eastAsia="仿宋" w:hAnsi="仿宋" w:hint="eastAsia"/>
          <w:sz w:val="28"/>
        </w:rPr>
        <w:t>统筹</w:t>
      </w:r>
      <w:r w:rsidRPr="00237902">
        <w:rPr>
          <w:rFonts w:ascii="仿宋" w:eastAsia="仿宋" w:hAnsi="仿宋" w:hint="eastAsia"/>
          <w:sz w:val="28"/>
        </w:rPr>
        <w:t>实施</w:t>
      </w:r>
      <w:r w:rsidR="00CF784B" w:rsidRPr="00237902">
        <w:rPr>
          <w:rFonts w:ascii="仿宋" w:eastAsia="仿宋" w:hAnsi="仿宋"/>
          <w:sz w:val="28"/>
        </w:rPr>
        <w:t>75</w:t>
      </w:r>
      <w:r w:rsidR="00BD4B26" w:rsidRPr="00237902">
        <w:rPr>
          <w:rFonts w:ascii="仿宋" w:eastAsia="仿宋" w:hAnsi="仿宋"/>
          <w:sz w:val="28"/>
        </w:rPr>
        <w:t>9</w:t>
      </w:r>
      <w:r w:rsidRPr="00237902">
        <w:rPr>
          <w:rFonts w:ascii="仿宋" w:eastAsia="仿宋" w:hAnsi="仿宋" w:hint="eastAsia"/>
          <w:sz w:val="28"/>
        </w:rPr>
        <w:t>个扶贫项目，共计发生扶贫支出</w:t>
      </w:r>
      <w:bookmarkStart w:id="8" w:name="OLE_LINK20"/>
      <w:r w:rsidR="00982FE8" w:rsidRPr="00237902">
        <w:rPr>
          <w:rFonts w:ascii="仿宋" w:eastAsia="仿宋" w:hAnsi="仿宋"/>
          <w:sz w:val="28"/>
        </w:rPr>
        <w:t>376,546,797.58</w:t>
      </w:r>
      <w:bookmarkEnd w:id="8"/>
      <w:r w:rsidRPr="00237902">
        <w:rPr>
          <w:rFonts w:ascii="仿宋" w:eastAsia="仿宋" w:hAnsi="仿宋" w:hint="eastAsia"/>
          <w:sz w:val="28"/>
        </w:rPr>
        <w:t>元，其中：财政专项</w:t>
      </w:r>
      <w:r w:rsidRPr="00A6607D">
        <w:rPr>
          <w:rFonts w:ascii="仿宋" w:eastAsia="仿宋" w:hAnsi="仿宋" w:hint="eastAsia"/>
          <w:sz w:val="28"/>
        </w:rPr>
        <w:t>扶贫资金</w:t>
      </w:r>
      <w:bookmarkStart w:id="9" w:name="OLE_LINK21"/>
      <w:r w:rsidR="00982FE8" w:rsidRPr="00982FE8">
        <w:rPr>
          <w:rFonts w:ascii="仿宋" w:eastAsia="仿宋" w:hAnsi="仿宋"/>
          <w:sz w:val="28"/>
        </w:rPr>
        <w:t>367,311,108.09</w:t>
      </w:r>
      <w:bookmarkEnd w:id="9"/>
      <w:r w:rsidRPr="00A6607D">
        <w:rPr>
          <w:rFonts w:ascii="仿宋" w:eastAsia="仿宋" w:hAnsi="仿宋" w:hint="eastAsia"/>
          <w:sz w:val="28"/>
        </w:rPr>
        <w:t>元，社会捐赠资金</w:t>
      </w:r>
      <w:r w:rsidR="00CF784B" w:rsidRPr="00CF784B">
        <w:rPr>
          <w:rFonts w:ascii="仿宋" w:eastAsia="仿宋" w:hAnsi="仿宋"/>
          <w:sz w:val="28"/>
        </w:rPr>
        <w:t>5,395,079.20</w:t>
      </w:r>
      <w:r w:rsidRPr="00A6607D">
        <w:rPr>
          <w:rFonts w:ascii="仿宋" w:eastAsia="仿宋" w:hAnsi="仿宋" w:hint="eastAsia"/>
          <w:sz w:val="28"/>
        </w:rPr>
        <w:t>元，因项目实施需要</w:t>
      </w:r>
      <w:r w:rsidR="00133ECE" w:rsidRPr="00A6607D">
        <w:rPr>
          <w:rFonts w:ascii="仿宋" w:eastAsia="仿宋" w:hAnsi="仿宋" w:hint="eastAsia"/>
          <w:sz w:val="28"/>
        </w:rPr>
        <w:t>，</w:t>
      </w:r>
      <w:r w:rsidRPr="00A6607D">
        <w:rPr>
          <w:rFonts w:ascii="仿宋" w:eastAsia="仿宋" w:hAnsi="仿宋" w:hint="eastAsia"/>
          <w:sz w:val="28"/>
        </w:rPr>
        <w:t>对应乡级自筹等资金</w:t>
      </w:r>
      <w:r w:rsidR="00CF784B" w:rsidRPr="00CF784B">
        <w:rPr>
          <w:rFonts w:ascii="仿宋" w:eastAsia="仿宋" w:hAnsi="仿宋"/>
          <w:sz w:val="28"/>
        </w:rPr>
        <w:t>3,877,154.29</w:t>
      </w:r>
      <w:r w:rsidRPr="00A6607D">
        <w:rPr>
          <w:rFonts w:ascii="仿宋" w:eastAsia="仿宋" w:hAnsi="仿宋" w:hint="eastAsia"/>
          <w:sz w:val="28"/>
        </w:rPr>
        <w:t>元。</w:t>
      </w:r>
      <w:r w:rsidR="00133ECE" w:rsidRPr="00A6607D">
        <w:rPr>
          <w:rFonts w:ascii="仿宋" w:eastAsia="仿宋" w:hAnsi="仿宋" w:hint="eastAsia"/>
          <w:bCs/>
          <w:sz w:val="28"/>
        </w:rPr>
        <w:t>详见附件1.扶贫项目实施清单</w:t>
      </w:r>
    </w:p>
    <w:p w14:paraId="68AC0468" w14:textId="77777777" w:rsidR="007A7A23" w:rsidRDefault="007A7A23" w:rsidP="00D81BAB">
      <w:pPr>
        <w:pStyle w:val="a6"/>
        <w:numPr>
          <w:ilvl w:val="0"/>
          <w:numId w:val="3"/>
        </w:numPr>
        <w:spacing w:line="560" w:lineRule="exact"/>
        <w:ind w:left="918" w:firstLineChars="0" w:hanging="357"/>
        <w:rPr>
          <w:rFonts w:ascii="仿宋" w:eastAsia="仿宋" w:hAnsi="仿宋"/>
          <w:bCs/>
          <w:sz w:val="28"/>
        </w:rPr>
      </w:pPr>
      <w:r>
        <w:rPr>
          <w:rFonts w:ascii="仿宋" w:eastAsia="仿宋" w:hAnsi="仿宋" w:hint="eastAsia"/>
          <w:bCs/>
          <w:sz w:val="28"/>
        </w:rPr>
        <w:t>扶贫资金</w:t>
      </w:r>
      <w:r w:rsidR="00DC5C0A">
        <w:rPr>
          <w:rFonts w:ascii="仿宋" w:eastAsia="仿宋" w:hAnsi="仿宋" w:hint="eastAsia"/>
          <w:bCs/>
          <w:sz w:val="28"/>
        </w:rPr>
        <w:t>收支</w:t>
      </w:r>
      <w:r w:rsidR="00F56C7B">
        <w:rPr>
          <w:rFonts w:ascii="仿宋" w:eastAsia="仿宋" w:hAnsi="仿宋" w:hint="eastAsia"/>
          <w:bCs/>
          <w:sz w:val="28"/>
        </w:rPr>
        <w:t>基本</w:t>
      </w:r>
      <w:r>
        <w:rPr>
          <w:rFonts w:ascii="仿宋" w:eastAsia="仿宋" w:hAnsi="仿宋" w:hint="eastAsia"/>
          <w:bCs/>
          <w:sz w:val="28"/>
        </w:rPr>
        <w:t>情况</w:t>
      </w:r>
    </w:p>
    <w:p w14:paraId="2A31E92B" w14:textId="1517E8EE" w:rsidR="00133ECE" w:rsidRPr="009A53D2" w:rsidRDefault="00133ECE" w:rsidP="00342289">
      <w:pPr>
        <w:spacing w:line="560" w:lineRule="exact"/>
        <w:ind w:firstLineChars="202" w:firstLine="566"/>
        <w:rPr>
          <w:rFonts w:ascii="仿宋" w:eastAsia="仿宋" w:hAnsi="仿宋"/>
          <w:sz w:val="28"/>
        </w:rPr>
      </w:pPr>
      <w:r w:rsidRPr="00C17EF1">
        <w:rPr>
          <w:rFonts w:ascii="仿宋" w:eastAsia="仿宋" w:hAnsi="仿宋" w:hint="eastAsia"/>
          <w:sz w:val="28"/>
        </w:rPr>
        <w:t>尉氏县</w:t>
      </w:r>
      <w:r w:rsidR="00B42F52" w:rsidRPr="00C17EF1">
        <w:rPr>
          <w:rFonts w:ascii="仿宋" w:eastAsia="仿宋" w:hAnsi="仿宋" w:hint="eastAsia"/>
          <w:sz w:val="28"/>
        </w:rPr>
        <w:t>扶贫开发办公室</w:t>
      </w:r>
      <w:r w:rsidRPr="00C17EF1">
        <w:rPr>
          <w:rFonts w:ascii="仿宋" w:eastAsia="仿宋" w:hAnsi="仿宋" w:hint="eastAsia"/>
          <w:sz w:val="28"/>
        </w:rPr>
        <w:t>在2016年1月1日至2020年5月31日期间</w:t>
      </w:r>
      <w:r w:rsidR="00C71247" w:rsidRPr="00C17EF1">
        <w:rPr>
          <w:rFonts w:ascii="仿宋" w:eastAsia="仿宋" w:hAnsi="仿宋" w:hint="eastAsia"/>
          <w:sz w:val="28"/>
        </w:rPr>
        <w:t>统筹</w:t>
      </w:r>
      <w:r w:rsidR="006C0388" w:rsidRPr="00C17EF1">
        <w:rPr>
          <w:rFonts w:ascii="仿宋" w:eastAsia="仿宋" w:hAnsi="仿宋" w:hint="eastAsia"/>
          <w:sz w:val="28"/>
        </w:rPr>
        <w:t>实施的项目</w:t>
      </w:r>
      <w:r w:rsidRPr="00C17EF1">
        <w:rPr>
          <w:rFonts w:ascii="仿宋" w:eastAsia="仿宋" w:hAnsi="仿宋" w:hint="eastAsia"/>
          <w:sz w:val="28"/>
        </w:rPr>
        <w:t>，共计</w:t>
      </w:r>
      <w:r w:rsidR="009A3953" w:rsidRPr="00C17EF1">
        <w:rPr>
          <w:rFonts w:ascii="仿宋" w:eastAsia="仿宋" w:hAnsi="仿宋" w:hint="eastAsia"/>
          <w:sz w:val="28"/>
        </w:rPr>
        <w:t>已</w:t>
      </w:r>
      <w:r w:rsidR="002C39DF" w:rsidRPr="00C17EF1">
        <w:rPr>
          <w:rFonts w:ascii="仿宋" w:eastAsia="仿宋" w:hAnsi="仿宋" w:hint="eastAsia"/>
          <w:sz w:val="28"/>
        </w:rPr>
        <w:t>收到</w:t>
      </w:r>
      <w:r w:rsidRPr="00C17EF1">
        <w:rPr>
          <w:rFonts w:ascii="仿宋" w:eastAsia="仿宋" w:hAnsi="仿宋" w:hint="eastAsia"/>
          <w:sz w:val="28"/>
        </w:rPr>
        <w:t>扶贫资金</w:t>
      </w:r>
      <w:bookmarkStart w:id="10" w:name="OLE_LINK22"/>
      <w:r w:rsidR="00FA0545" w:rsidRPr="00C17EF1">
        <w:rPr>
          <w:rFonts w:ascii="仿宋" w:eastAsia="仿宋" w:hAnsi="仿宋"/>
          <w:sz w:val="28"/>
        </w:rPr>
        <w:t>381,309,722.57</w:t>
      </w:r>
      <w:bookmarkEnd w:id="10"/>
      <w:r w:rsidRPr="00C17EF1">
        <w:rPr>
          <w:rFonts w:ascii="仿宋" w:eastAsia="仿宋" w:hAnsi="仿宋" w:hint="eastAsia"/>
          <w:sz w:val="28"/>
        </w:rPr>
        <w:t>元</w:t>
      </w:r>
      <w:r w:rsidR="009A53D2" w:rsidRPr="00C17EF1">
        <w:rPr>
          <w:rFonts w:ascii="仿宋" w:eastAsia="仿宋" w:hAnsi="仿宋" w:hint="eastAsia"/>
          <w:sz w:val="28"/>
        </w:rPr>
        <w:t>（其中：财政专项扶贫资金</w:t>
      </w:r>
      <w:bookmarkStart w:id="11" w:name="OLE_LINK23"/>
      <w:r w:rsidR="00FA0545" w:rsidRPr="00C17EF1">
        <w:rPr>
          <w:rFonts w:ascii="仿宋" w:eastAsia="仿宋" w:hAnsi="仿宋"/>
          <w:sz w:val="28"/>
        </w:rPr>
        <w:t>372,037,489.08</w:t>
      </w:r>
      <w:bookmarkEnd w:id="11"/>
      <w:r w:rsidR="009A53D2" w:rsidRPr="00C17EF1">
        <w:rPr>
          <w:rFonts w:ascii="仿宋" w:eastAsia="仿宋" w:hAnsi="仿宋" w:hint="eastAsia"/>
          <w:sz w:val="28"/>
        </w:rPr>
        <w:t>元，社会捐赠资金</w:t>
      </w:r>
      <w:bookmarkStart w:id="12" w:name="OLE_LINK24"/>
      <w:r w:rsidR="00470406" w:rsidRPr="00C17EF1">
        <w:rPr>
          <w:rFonts w:ascii="仿宋" w:eastAsia="仿宋" w:hAnsi="仿宋"/>
          <w:sz w:val="28"/>
        </w:rPr>
        <w:t>5,395,079.20</w:t>
      </w:r>
      <w:bookmarkEnd w:id="12"/>
      <w:r w:rsidR="009A53D2" w:rsidRPr="00C17EF1">
        <w:rPr>
          <w:rFonts w:ascii="仿宋" w:eastAsia="仿宋" w:hAnsi="仿宋" w:hint="eastAsia"/>
          <w:sz w:val="28"/>
        </w:rPr>
        <w:t>元，因项目实施需要，对应乡级自筹等资金</w:t>
      </w:r>
      <w:bookmarkStart w:id="13" w:name="OLE_LINK25"/>
      <w:r w:rsidR="00470406" w:rsidRPr="00C17EF1">
        <w:rPr>
          <w:rFonts w:ascii="仿宋" w:eastAsia="仿宋" w:hAnsi="仿宋"/>
          <w:sz w:val="28"/>
        </w:rPr>
        <w:t>3,877,154.29</w:t>
      </w:r>
      <w:bookmarkEnd w:id="13"/>
      <w:r w:rsidR="009A53D2" w:rsidRPr="00C17EF1">
        <w:rPr>
          <w:rFonts w:ascii="仿宋" w:eastAsia="仿宋" w:hAnsi="仿宋" w:hint="eastAsia"/>
          <w:sz w:val="28"/>
        </w:rPr>
        <w:t>元）</w:t>
      </w:r>
      <w:r w:rsidR="000153CC" w:rsidRPr="00C17EF1">
        <w:rPr>
          <w:rFonts w:ascii="仿宋" w:eastAsia="仿宋" w:hAnsi="仿宋" w:hint="eastAsia"/>
          <w:sz w:val="28"/>
        </w:rPr>
        <w:t>；</w:t>
      </w:r>
      <w:r w:rsidR="009A53D2" w:rsidRPr="00C17EF1">
        <w:rPr>
          <w:rFonts w:ascii="仿宋" w:eastAsia="仿宋" w:hAnsi="仿宋" w:hint="eastAsia"/>
          <w:sz w:val="28"/>
        </w:rPr>
        <w:t>共计</w:t>
      </w:r>
      <w:r w:rsidR="009A3953" w:rsidRPr="00C17EF1">
        <w:rPr>
          <w:rFonts w:ascii="仿宋" w:eastAsia="仿宋" w:hAnsi="仿宋" w:hint="eastAsia"/>
          <w:sz w:val="28"/>
        </w:rPr>
        <w:t>已</w:t>
      </w:r>
      <w:r w:rsidR="009A53D2" w:rsidRPr="00C17EF1">
        <w:rPr>
          <w:rFonts w:ascii="仿宋" w:eastAsia="仿宋" w:hAnsi="仿宋" w:hint="eastAsia"/>
          <w:sz w:val="28"/>
        </w:rPr>
        <w:t>支出</w:t>
      </w:r>
      <w:bookmarkStart w:id="14" w:name="OLE_LINK26"/>
      <w:r w:rsidR="00D876F2" w:rsidRPr="00C17EF1">
        <w:rPr>
          <w:rFonts w:ascii="仿宋" w:eastAsia="仿宋" w:hAnsi="仿宋"/>
          <w:sz w:val="28"/>
        </w:rPr>
        <w:t>365,877,148.27</w:t>
      </w:r>
      <w:bookmarkEnd w:id="14"/>
      <w:r w:rsidR="009A53D2" w:rsidRPr="00C17EF1">
        <w:rPr>
          <w:rFonts w:ascii="仿宋" w:eastAsia="仿宋" w:hAnsi="仿宋" w:hint="eastAsia"/>
          <w:sz w:val="28"/>
        </w:rPr>
        <w:t>元（其中：形成扶贫资产</w:t>
      </w:r>
      <w:r w:rsidR="003B297B" w:rsidRPr="00C17EF1">
        <w:rPr>
          <w:rFonts w:ascii="仿宋" w:eastAsia="仿宋" w:hAnsi="仿宋" w:hint="eastAsia"/>
          <w:sz w:val="28"/>
        </w:rPr>
        <w:t>的</w:t>
      </w:r>
      <w:r w:rsidR="00B77075" w:rsidRPr="00C17EF1">
        <w:rPr>
          <w:rFonts w:ascii="仿宋" w:eastAsia="仿宋" w:hAnsi="仿宋" w:hint="eastAsia"/>
          <w:sz w:val="28"/>
        </w:rPr>
        <w:t>项目已</w:t>
      </w:r>
      <w:r w:rsidR="003B297B" w:rsidRPr="00C17EF1">
        <w:rPr>
          <w:rFonts w:ascii="仿宋" w:eastAsia="仿宋" w:hAnsi="仿宋" w:hint="eastAsia"/>
          <w:sz w:val="28"/>
        </w:rPr>
        <w:t>支出</w:t>
      </w:r>
      <w:r w:rsidR="00D876F2" w:rsidRPr="00C17EF1">
        <w:rPr>
          <w:rFonts w:ascii="仿宋" w:eastAsia="仿宋" w:hAnsi="仿宋"/>
          <w:sz w:val="28"/>
        </w:rPr>
        <w:t>290,277,989.49</w:t>
      </w:r>
      <w:r w:rsidR="009A53D2" w:rsidRPr="00C17EF1">
        <w:rPr>
          <w:rFonts w:ascii="仿宋" w:eastAsia="仿宋" w:hAnsi="仿宋" w:hint="eastAsia"/>
          <w:sz w:val="28"/>
        </w:rPr>
        <w:t>元，未形成扶贫资产的</w:t>
      </w:r>
      <w:r w:rsidR="00B77075" w:rsidRPr="00C17EF1">
        <w:rPr>
          <w:rFonts w:ascii="仿宋" w:eastAsia="仿宋" w:hAnsi="仿宋" w:hint="eastAsia"/>
          <w:sz w:val="28"/>
        </w:rPr>
        <w:t>项目已</w:t>
      </w:r>
      <w:r w:rsidR="009A53D2" w:rsidRPr="00C17EF1">
        <w:rPr>
          <w:rFonts w:ascii="仿宋" w:eastAsia="仿宋" w:hAnsi="仿宋" w:hint="eastAsia"/>
          <w:sz w:val="28"/>
        </w:rPr>
        <w:t>支出</w:t>
      </w:r>
      <w:r w:rsidR="005327A1" w:rsidRPr="00C17EF1">
        <w:rPr>
          <w:rFonts w:ascii="仿宋" w:eastAsia="仿宋" w:hAnsi="仿宋"/>
          <w:sz w:val="28"/>
        </w:rPr>
        <w:t>75,599,158.78</w:t>
      </w:r>
      <w:r w:rsidR="009A53D2" w:rsidRPr="00C17EF1">
        <w:rPr>
          <w:rFonts w:ascii="仿宋" w:eastAsia="仿宋" w:hAnsi="仿宋" w:hint="eastAsia"/>
          <w:sz w:val="28"/>
        </w:rPr>
        <w:t>元</w:t>
      </w:r>
      <w:r w:rsidR="00451AEB" w:rsidRPr="00C17EF1">
        <w:rPr>
          <w:rFonts w:ascii="仿宋" w:eastAsia="仿宋" w:hAnsi="仿宋" w:hint="eastAsia"/>
          <w:sz w:val="28"/>
        </w:rPr>
        <w:t>）；</w:t>
      </w:r>
      <w:r w:rsidR="009A3953" w:rsidRPr="00C17EF1">
        <w:rPr>
          <w:rFonts w:ascii="仿宋" w:eastAsia="仿宋" w:hAnsi="仿宋" w:hint="eastAsia"/>
          <w:sz w:val="28"/>
        </w:rPr>
        <w:t>已</w:t>
      </w:r>
      <w:r w:rsidR="009A53D2" w:rsidRPr="00C17EF1">
        <w:rPr>
          <w:rFonts w:ascii="仿宋" w:eastAsia="仿宋" w:hAnsi="仿宋" w:hint="eastAsia"/>
          <w:sz w:val="28"/>
        </w:rPr>
        <w:t>退回财政资金</w:t>
      </w:r>
      <w:r w:rsidR="00470406" w:rsidRPr="00C17EF1">
        <w:rPr>
          <w:rFonts w:ascii="仿宋" w:eastAsia="仿宋" w:hAnsi="仿宋"/>
          <w:sz w:val="28"/>
        </w:rPr>
        <w:t>4,744,174.98</w:t>
      </w:r>
      <w:r w:rsidR="009A53D2" w:rsidRPr="00C17EF1">
        <w:rPr>
          <w:rFonts w:ascii="仿宋" w:eastAsia="仿宋" w:hAnsi="仿宋" w:hint="eastAsia"/>
          <w:sz w:val="28"/>
        </w:rPr>
        <w:t>元</w:t>
      </w:r>
      <w:r w:rsidR="000153CC" w:rsidRPr="00C17EF1">
        <w:rPr>
          <w:rFonts w:ascii="仿宋" w:eastAsia="仿宋" w:hAnsi="仿宋" w:hint="eastAsia"/>
          <w:sz w:val="28"/>
        </w:rPr>
        <w:t>；</w:t>
      </w:r>
      <w:r w:rsidR="0072306F" w:rsidRPr="00C17EF1">
        <w:rPr>
          <w:rFonts w:ascii="仿宋" w:eastAsia="仿宋" w:hAnsi="仿宋" w:hint="eastAsia"/>
          <w:sz w:val="28"/>
        </w:rPr>
        <w:t>结余资金</w:t>
      </w:r>
      <w:r w:rsidR="00470406" w:rsidRPr="00C17EF1">
        <w:rPr>
          <w:rFonts w:ascii="仿宋" w:eastAsia="仿宋" w:hAnsi="仿宋"/>
          <w:sz w:val="28"/>
        </w:rPr>
        <w:t>10,688,399.32</w:t>
      </w:r>
      <w:r w:rsidR="0072306F" w:rsidRPr="00C17EF1">
        <w:rPr>
          <w:rFonts w:ascii="仿宋" w:eastAsia="仿宋" w:hAnsi="仿宋" w:hint="eastAsia"/>
          <w:sz w:val="28"/>
        </w:rPr>
        <w:t>元</w:t>
      </w:r>
      <w:r w:rsidR="00AE0D7D" w:rsidRPr="00C17EF1">
        <w:rPr>
          <w:rFonts w:ascii="仿宋" w:eastAsia="仿宋" w:hAnsi="仿宋" w:hint="eastAsia"/>
          <w:sz w:val="28"/>
        </w:rPr>
        <w:t>（其中正在实施项目尚未支付款项</w:t>
      </w:r>
      <w:r w:rsidR="00AE0D7D" w:rsidRPr="00C17EF1">
        <w:rPr>
          <w:rFonts w:ascii="仿宋" w:eastAsia="仿宋" w:hAnsi="仿宋"/>
          <w:sz w:val="28"/>
        </w:rPr>
        <w:t>10,669,649.3</w:t>
      </w:r>
      <w:r w:rsidR="00AE0D7D">
        <w:rPr>
          <w:rFonts w:ascii="仿宋" w:eastAsia="仿宋" w:hAnsi="仿宋" w:hint="eastAsia"/>
          <w:sz w:val="28"/>
        </w:rPr>
        <w:t>2元，已实施完毕项目结余资金</w:t>
      </w:r>
      <w:r w:rsidR="00AE0D7D" w:rsidRPr="00AE0D7D">
        <w:rPr>
          <w:rFonts w:ascii="仿宋" w:eastAsia="仿宋" w:hAnsi="仿宋"/>
          <w:sz w:val="28"/>
        </w:rPr>
        <w:t>18,750.00</w:t>
      </w:r>
      <w:r w:rsidR="00AE0D7D">
        <w:rPr>
          <w:rFonts w:ascii="仿宋" w:eastAsia="仿宋" w:hAnsi="仿宋" w:hint="eastAsia"/>
          <w:sz w:val="28"/>
        </w:rPr>
        <w:t>元）</w:t>
      </w:r>
      <w:r w:rsidR="0072306F" w:rsidRPr="00A6607D">
        <w:rPr>
          <w:rFonts w:ascii="仿宋" w:eastAsia="仿宋" w:hAnsi="仿宋" w:hint="eastAsia"/>
          <w:sz w:val="28"/>
        </w:rPr>
        <w:t>。</w:t>
      </w:r>
      <w:r w:rsidR="005531BB" w:rsidRPr="00A6607D">
        <w:rPr>
          <w:rFonts w:ascii="仿宋" w:eastAsia="仿宋" w:hAnsi="仿宋" w:hint="eastAsia"/>
          <w:sz w:val="28"/>
        </w:rPr>
        <w:t>详见附件2. 扶贫资金收支情况</w:t>
      </w:r>
    </w:p>
    <w:p w14:paraId="57CAD2DD" w14:textId="77777777" w:rsidR="007A7A23" w:rsidRPr="00D81BAB" w:rsidRDefault="007A7A23" w:rsidP="00D81BAB">
      <w:pPr>
        <w:pStyle w:val="a6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/>
          <w:bCs/>
          <w:sz w:val="28"/>
        </w:rPr>
      </w:pPr>
      <w:r w:rsidRPr="00D81BAB">
        <w:rPr>
          <w:rFonts w:ascii="仿宋" w:eastAsia="仿宋" w:hAnsi="仿宋" w:hint="eastAsia"/>
          <w:bCs/>
          <w:sz w:val="28"/>
        </w:rPr>
        <w:t>扶贫资金</w:t>
      </w:r>
      <w:r w:rsidR="00DC5C0A" w:rsidRPr="00D81BAB">
        <w:rPr>
          <w:rFonts w:ascii="仿宋" w:eastAsia="仿宋" w:hAnsi="仿宋" w:hint="eastAsia"/>
          <w:bCs/>
          <w:sz w:val="28"/>
        </w:rPr>
        <w:t>支出</w:t>
      </w:r>
      <w:r w:rsidR="00D767FE" w:rsidRPr="00D81BAB">
        <w:rPr>
          <w:rFonts w:ascii="仿宋" w:eastAsia="仿宋" w:hAnsi="仿宋" w:hint="eastAsia"/>
          <w:bCs/>
          <w:sz w:val="28"/>
        </w:rPr>
        <w:t>明细清单</w:t>
      </w:r>
    </w:p>
    <w:p w14:paraId="1B0843A0" w14:textId="77777777" w:rsidR="00DC5C0A" w:rsidRDefault="00DC5C0A" w:rsidP="00D81BAB">
      <w:pPr>
        <w:pStyle w:val="a6"/>
        <w:numPr>
          <w:ilvl w:val="0"/>
          <w:numId w:val="6"/>
        </w:numPr>
        <w:spacing w:line="560" w:lineRule="exact"/>
        <w:ind w:firstLineChars="0"/>
        <w:rPr>
          <w:rFonts w:ascii="仿宋" w:eastAsia="仿宋" w:hAnsi="仿宋"/>
          <w:bCs/>
          <w:sz w:val="28"/>
        </w:rPr>
      </w:pPr>
      <w:r w:rsidRPr="006602EF">
        <w:rPr>
          <w:rFonts w:ascii="仿宋" w:eastAsia="仿宋" w:hAnsi="仿宋" w:hint="eastAsia"/>
          <w:bCs/>
          <w:sz w:val="28"/>
        </w:rPr>
        <w:t>扶贫资金形成资产明细</w:t>
      </w:r>
      <w:r w:rsidR="00D767FE" w:rsidRPr="006602EF">
        <w:rPr>
          <w:rFonts w:ascii="仿宋" w:eastAsia="仿宋" w:hAnsi="仿宋" w:hint="eastAsia"/>
          <w:bCs/>
          <w:sz w:val="28"/>
        </w:rPr>
        <w:t>清单</w:t>
      </w:r>
    </w:p>
    <w:p w14:paraId="271714B6" w14:textId="28C7F21A" w:rsidR="00E80F9A" w:rsidRPr="00C17EF1" w:rsidRDefault="00AC50A1" w:rsidP="00F41686">
      <w:pPr>
        <w:spacing w:line="560" w:lineRule="exact"/>
        <w:ind w:firstLineChars="200" w:firstLine="560"/>
        <w:rPr>
          <w:rFonts w:ascii="仿宋" w:eastAsia="仿宋" w:hAnsi="仿宋"/>
          <w:bCs/>
          <w:sz w:val="28"/>
        </w:rPr>
      </w:pPr>
      <w:r w:rsidRPr="00C17EF1">
        <w:rPr>
          <w:rFonts w:ascii="仿宋" w:eastAsia="仿宋" w:hAnsi="仿宋" w:hint="eastAsia"/>
          <w:sz w:val="28"/>
        </w:rPr>
        <w:lastRenderedPageBreak/>
        <w:t>按乡镇清产核资</w:t>
      </w:r>
      <w:r w:rsidR="008D3A54" w:rsidRPr="00C17EF1">
        <w:rPr>
          <w:rFonts w:ascii="仿宋" w:eastAsia="仿宋" w:hAnsi="仿宋" w:hint="eastAsia"/>
          <w:sz w:val="28"/>
        </w:rPr>
        <w:t>并</w:t>
      </w:r>
      <w:r w:rsidR="00C06BDF" w:rsidRPr="00C17EF1">
        <w:rPr>
          <w:rFonts w:ascii="仿宋" w:eastAsia="仿宋" w:hAnsi="仿宋" w:hint="eastAsia"/>
          <w:sz w:val="28"/>
        </w:rPr>
        <w:t>按乡镇</w:t>
      </w:r>
      <w:r w:rsidR="008D3A54" w:rsidRPr="00C17EF1">
        <w:rPr>
          <w:rFonts w:ascii="仿宋" w:eastAsia="仿宋" w:hAnsi="仿宋" w:hint="eastAsia"/>
          <w:sz w:val="28"/>
        </w:rPr>
        <w:t>分类汇总</w:t>
      </w:r>
      <w:r w:rsidRPr="00C17EF1">
        <w:rPr>
          <w:rFonts w:ascii="仿宋" w:eastAsia="仿宋" w:hAnsi="仿宋" w:hint="eastAsia"/>
          <w:sz w:val="28"/>
        </w:rPr>
        <w:t>后，尉氏县</w:t>
      </w:r>
      <w:r w:rsidR="008031AF" w:rsidRPr="00C17EF1">
        <w:rPr>
          <w:rFonts w:ascii="仿宋" w:eastAsia="仿宋" w:hAnsi="仿宋" w:hint="eastAsia"/>
          <w:sz w:val="28"/>
        </w:rPr>
        <w:t>扶贫开发办公室</w:t>
      </w:r>
      <w:r w:rsidRPr="00C17EF1">
        <w:rPr>
          <w:rFonts w:ascii="仿宋" w:eastAsia="仿宋" w:hAnsi="仿宋" w:hint="eastAsia"/>
          <w:sz w:val="28"/>
        </w:rPr>
        <w:t>在2016年1月1日至2020年5月31日期间</w:t>
      </w:r>
      <w:r w:rsidR="00F133EA" w:rsidRPr="00C17EF1">
        <w:rPr>
          <w:rFonts w:ascii="仿宋" w:eastAsia="仿宋" w:hAnsi="仿宋" w:hint="eastAsia"/>
          <w:sz w:val="28"/>
        </w:rPr>
        <w:t>统筹</w:t>
      </w:r>
      <w:r w:rsidR="00732714" w:rsidRPr="00C17EF1">
        <w:rPr>
          <w:rFonts w:ascii="仿宋" w:eastAsia="仿宋" w:hAnsi="仿宋" w:hint="eastAsia"/>
          <w:sz w:val="28"/>
        </w:rPr>
        <w:t>实施的项目</w:t>
      </w:r>
      <w:r w:rsidRPr="00C17EF1">
        <w:rPr>
          <w:rFonts w:ascii="仿宋" w:eastAsia="仿宋" w:hAnsi="仿宋" w:hint="eastAsia"/>
          <w:sz w:val="28"/>
        </w:rPr>
        <w:t>，由扶贫资金形成资产发生扶贫支出</w:t>
      </w:r>
      <w:r w:rsidR="008D3A54" w:rsidRPr="00C17EF1">
        <w:rPr>
          <w:rFonts w:ascii="仿宋" w:eastAsia="仿宋" w:hAnsi="仿宋" w:hint="eastAsia"/>
          <w:sz w:val="28"/>
        </w:rPr>
        <w:t>共计</w:t>
      </w:r>
      <w:r w:rsidR="00710DF9" w:rsidRPr="00C17EF1">
        <w:rPr>
          <w:rFonts w:ascii="仿宋" w:eastAsia="仿宋" w:hAnsi="仿宋"/>
          <w:sz w:val="28"/>
        </w:rPr>
        <w:t>296,893,752.3</w:t>
      </w:r>
      <w:r w:rsidR="008C68A2" w:rsidRPr="00C17EF1">
        <w:rPr>
          <w:rFonts w:ascii="仿宋" w:eastAsia="仿宋" w:hAnsi="仿宋"/>
          <w:sz w:val="28"/>
        </w:rPr>
        <w:t>0</w:t>
      </w:r>
      <w:r w:rsidRPr="00C17EF1">
        <w:rPr>
          <w:rFonts w:ascii="仿宋" w:eastAsia="仿宋" w:hAnsi="仿宋" w:hint="eastAsia"/>
          <w:sz w:val="28"/>
        </w:rPr>
        <w:t>元</w:t>
      </w:r>
      <w:r w:rsidR="00480559" w:rsidRPr="00C17EF1">
        <w:rPr>
          <w:rFonts w:ascii="仿宋" w:eastAsia="仿宋" w:hAnsi="仿宋" w:hint="eastAsia"/>
          <w:sz w:val="28"/>
        </w:rPr>
        <w:t>。</w:t>
      </w:r>
      <w:r w:rsidR="00F41686" w:rsidRPr="00C17EF1">
        <w:rPr>
          <w:rFonts w:ascii="仿宋" w:eastAsia="仿宋" w:hAnsi="仿宋" w:hint="eastAsia"/>
          <w:bCs/>
          <w:sz w:val="28"/>
        </w:rPr>
        <w:t>详见附件3. 扶贫资金形成资产明细清单</w:t>
      </w:r>
    </w:p>
    <w:p w14:paraId="3B825DD0" w14:textId="77777777" w:rsidR="00DC5C0A" w:rsidRPr="00C17EF1" w:rsidRDefault="00DC5C0A" w:rsidP="00D81BAB">
      <w:pPr>
        <w:pStyle w:val="a6"/>
        <w:numPr>
          <w:ilvl w:val="0"/>
          <w:numId w:val="6"/>
        </w:numPr>
        <w:spacing w:line="560" w:lineRule="exact"/>
        <w:ind w:left="918" w:firstLineChars="0" w:hanging="357"/>
        <w:rPr>
          <w:rFonts w:ascii="仿宋" w:eastAsia="仿宋" w:hAnsi="仿宋"/>
          <w:bCs/>
          <w:sz w:val="28"/>
        </w:rPr>
      </w:pPr>
      <w:r w:rsidRPr="00C17EF1">
        <w:rPr>
          <w:rFonts w:ascii="仿宋" w:eastAsia="仿宋" w:hAnsi="仿宋" w:hint="eastAsia"/>
          <w:bCs/>
          <w:sz w:val="28"/>
        </w:rPr>
        <w:t>扶贫资金其他支出明细</w:t>
      </w:r>
      <w:r w:rsidR="00D767FE" w:rsidRPr="00C17EF1">
        <w:rPr>
          <w:rFonts w:ascii="仿宋" w:eastAsia="仿宋" w:hAnsi="仿宋" w:hint="eastAsia"/>
          <w:bCs/>
          <w:sz w:val="28"/>
        </w:rPr>
        <w:t>清单</w:t>
      </w:r>
      <w:r w:rsidRPr="00C17EF1">
        <w:rPr>
          <w:rFonts w:ascii="仿宋" w:eastAsia="仿宋" w:hAnsi="仿宋" w:hint="eastAsia"/>
          <w:bCs/>
          <w:sz w:val="28"/>
        </w:rPr>
        <w:t>（未形成资产部分）</w:t>
      </w:r>
    </w:p>
    <w:p w14:paraId="1355CA49" w14:textId="2B1238C4" w:rsidR="00F41686" w:rsidRPr="008D3A54" w:rsidRDefault="00F41686" w:rsidP="008D3A54">
      <w:pPr>
        <w:spacing w:line="560" w:lineRule="exact"/>
        <w:ind w:firstLineChars="200" w:firstLine="560"/>
        <w:rPr>
          <w:rFonts w:ascii="仿宋" w:eastAsia="仿宋" w:hAnsi="仿宋"/>
          <w:sz w:val="28"/>
        </w:rPr>
      </w:pPr>
      <w:r w:rsidRPr="00C17EF1">
        <w:rPr>
          <w:rFonts w:ascii="仿宋" w:eastAsia="仿宋" w:hAnsi="仿宋" w:hint="eastAsia"/>
          <w:sz w:val="28"/>
        </w:rPr>
        <w:t>按乡镇、分行政村清产核资</w:t>
      </w:r>
      <w:r w:rsidR="008D3A54" w:rsidRPr="00C17EF1">
        <w:rPr>
          <w:rFonts w:ascii="仿宋" w:eastAsia="仿宋" w:hAnsi="仿宋" w:hint="eastAsia"/>
          <w:sz w:val="28"/>
        </w:rPr>
        <w:t>并</w:t>
      </w:r>
      <w:r w:rsidR="00C06BDF" w:rsidRPr="00C17EF1">
        <w:rPr>
          <w:rFonts w:ascii="仿宋" w:eastAsia="仿宋" w:hAnsi="仿宋" w:hint="eastAsia"/>
          <w:sz w:val="28"/>
        </w:rPr>
        <w:t>按乡镇</w:t>
      </w:r>
      <w:r w:rsidR="008D3A54" w:rsidRPr="00C17EF1">
        <w:rPr>
          <w:rFonts w:ascii="仿宋" w:eastAsia="仿宋" w:hAnsi="仿宋" w:hint="eastAsia"/>
          <w:sz w:val="28"/>
        </w:rPr>
        <w:t>分类汇总</w:t>
      </w:r>
      <w:r w:rsidRPr="00C17EF1">
        <w:rPr>
          <w:rFonts w:ascii="仿宋" w:eastAsia="仿宋" w:hAnsi="仿宋" w:hint="eastAsia"/>
          <w:sz w:val="28"/>
        </w:rPr>
        <w:t>后，尉氏县</w:t>
      </w:r>
      <w:r w:rsidR="008D3A54" w:rsidRPr="00C17EF1">
        <w:rPr>
          <w:rFonts w:ascii="仿宋" w:eastAsia="仿宋" w:hAnsi="仿宋" w:hint="eastAsia"/>
          <w:sz w:val="28"/>
        </w:rPr>
        <w:t>扶贫开发办公室</w:t>
      </w:r>
      <w:r w:rsidRPr="00C17EF1">
        <w:rPr>
          <w:rFonts w:ascii="仿宋" w:eastAsia="仿宋" w:hAnsi="仿宋" w:hint="eastAsia"/>
          <w:sz w:val="28"/>
        </w:rPr>
        <w:t>在2016年1月1日至2020年5月31日期间</w:t>
      </w:r>
      <w:r w:rsidR="00C06BDF" w:rsidRPr="00C17EF1">
        <w:rPr>
          <w:rFonts w:ascii="仿宋" w:eastAsia="仿宋" w:hAnsi="仿宋" w:hint="eastAsia"/>
          <w:sz w:val="28"/>
        </w:rPr>
        <w:t>统筹</w:t>
      </w:r>
      <w:r w:rsidR="00732714" w:rsidRPr="00C17EF1">
        <w:rPr>
          <w:rFonts w:ascii="仿宋" w:eastAsia="仿宋" w:hAnsi="仿宋" w:hint="eastAsia"/>
          <w:sz w:val="28"/>
        </w:rPr>
        <w:t>实施的项目</w:t>
      </w:r>
      <w:r w:rsidRPr="00C17EF1">
        <w:rPr>
          <w:rFonts w:ascii="仿宋" w:eastAsia="仿宋" w:hAnsi="仿宋" w:hint="eastAsia"/>
          <w:sz w:val="28"/>
        </w:rPr>
        <w:t>，发生未形成资产的到户类支出</w:t>
      </w:r>
      <w:r w:rsidR="008D3A54" w:rsidRPr="00C17EF1">
        <w:rPr>
          <w:rFonts w:ascii="仿宋" w:eastAsia="仿宋" w:hAnsi="仿宋" w:hint="eastAsia"/>
          <w:sz w:val="28"/>
        </w:rPr>
        <w:t>共计</w:t>
      </w:r>
      <w:r w:rsidR="00F44506" w:rsidRPr="00C17EF1">
        <w:rPr>
          <w:rFonts w:ascii="仿宋" w:eastAsia="仿宋" w:hAnsi="仿宋"/>
          <w:sz w:val="28"/>
        </w:rPr>
        <w:t>79,653,045.28</w:t>
      </w:r>
      <w:r w:rsidRPr="00C17EF1">
        <w:rPr>
          <w:rFonts w:ascii="仿宋" w:eastAsia="仿宋" w:hAnsi="仿宋" w:hint="eastAsia"/>
          <w:sz w:val="28"/>
        </w:rPr>
        <w:t>元。详见附件4.扶贫资金其他支出明细清单</w:t>
      </w:r>
      <w:r w:rsidR="00917F51" w:rsidRPr="00C17EF1">
        <w:rPr>
          <w:rFonts w:ascii="仿宋" w:eastAsia="仿宋" w:hAnsi="仿宋" w:hint="eastAsia"/>
          <w:sz w:val="28"/>
        </w:rPr>
        <w:t>（未形成资产部分）</w:t>
      </w:r>
    </w:p>
    <w:p w14:paraId="5D3DFE34" w14:textId="77777777" w:rsidR="0037552C" w:rsidRPr="00A26D99" w:rsidRDefault="0037552C" w:rsidP="00B81940">
      <w:pPr>
        <w:pStyle w:val="2"/>
        <w:numPr>
          <w:ilvl w:val="0"/>
          <w:numId w:val="1"/>
        </w:numPr>
        <w:spacing w:beforeLines="50" w:before="156" w:afterLines="50" w:after="156" w:line="500" w:lineRule="exact"/>
        <w:ind w:firstLine="147"/>
        <w:rPr>
          <w:rFonts w:ascii="仿宋" w:eastAsia="仿宋" w:hAnsi="仿宋"/>
          <w:sz w:val="28"/>
          <w:szCs w:val="28"/>
        </w:rPr>
      </w:pPr>
      <w:bookmarkStart w:id="15" w:name="_Toc47533213"/>
      <w:r w:rsidRPr="00A26D99">
        <w:rPr>
          <w:rFonts w:ascii="仿宋" w:eastAsia="仿宋" w:hAnsi="仿宋" w:hint="eastAsia"/>
          <w:sz w:val="28"/>
          <w:szCs w:val="28"/>
        </w:rPr>
        <w:t>重大事项披露或专项说明</w:t>
      </w:r>
      <w:bookmarkEnd w:id="15"/>
    </w:p>
    <w:p w14:paraId="2E4DE6C3" w14:textId="77777777" w:rsidR="0037552C" w:rsidRDefault="006602EF" w:rsidP="00C642FC">
      <w:pPr>
        <w:spacing w:line="560" w:lineRule="exact"/>
        <w:ind w:firstLineChars="200" w:firstLine="560"/>
        <w:rPr>
          <w:rFonts w:ascii="仿宋" w:eastAsia="仿宋" w:hAnsi="仿宋"/>
          <w:bCs/>
          <w:sz w:val="28"/>
        </w:rPr>
      </w:pPr>
      <w:r>
        <w:rPr>
          <w:rFonts w:ascii="仿宋" w:eastAsia="仿宋" w:hAnsi="仿宋" w:hint="eastAsia"/>
          <w:bCs/>
          <w:sz w:val="28"/>
        </w:rPr>
        <w:t>无</w:t>
      </w:r>
    </w:p>
    <w:p w14:paraId="023CD868" w14:textId="77777777" w:rsidR="00E74E99" w:rsidRDefault="00E74E99" w:rsidP="00C642FC">
      <w:pPr>
        <w:spacing w:line="560" w:lineRule="exact"/>
        <w:ind w:firstLineChars="200" w:firstLine="560"/>
        <w:rPr>
          <w:rFonts w:ascii="仿宋" w:eastAsia="仿宋" w:hAnsi="仿宋"/>
          <w:bCs/>
          <w:sz w:val="28"/>
        </w:rPr>
      </w:pPr>
    </w:p>
    <w:p w14:paraId="7346CEBE" w14:textId="77777777" w:rsidR="00E74E99" w:rsidRPr="00A26D99" w:rsidRDefault="00E74E99" w:rsidP="00C642FC">
      <w:pPr>
        <w:spacing w:line="560" w:lineRule="exact"/>
        <w:ind w:firstLineChars="200" w:firstLine="560"/>
        <w:rPr>
          <w:rFonts w:ascii="仿宋" w:eastAsia="仿宋" w:hAnsi="仿宋"/>
          <w:bCs/>
          <w:sz w:val="28"/>
        </w:rPr>
      </w:pPr>
    </w:p>
    <w:p w14:paraId="7D9A8075" w14:textId="77777777" w:rsidR="0037552C" w:rsidRDefault="00E80F9A" w:rsidP="00C642FC">
      <w:pPr>
        <w:spacing w:line="560" w:lineRule="exact"/>
        <w:rPr>
          <w:rFonts w:ascii="仿宋" w:eastAsia="仿宋" w:hAnsi="仿宋"/>
          <w:bCs/>
          <w:sz w:val="28"/>
        </w:rPr>
      </w:pPr>
      <w:r>
        <w:rPr>
          <w:rFonts w:ascii="仿宋" w:eastAsia="仿宋" w:hAnsi="仿宋" w:hint="eastAsia"/>
          <w:bCs/>
          <w:sz w:val="28"/>
        </w:rPr>
        <w:t>附件：</w:t>
      </w:r>
    </w:p>
    <w:p w14:paraId="2B3EFC7F" w14:textId="77777777" w:rsidR="00E80F9A" w:rsidRPr="00E80F9A" w:rsidRDefault="00E80F9A" w:rsidP="00D552BB">
      <w:pPr>
        <w:pStyle w:val="a6"/>
        <w:numPr>
          <w:ilvl w:val="0"/>
          <w:numId w:val="4"/>
        </w:numPr>
        <w:spacing w:line="560" w:lineRule="exact"/>
        <w:ind w:firstLineChars="0" w:hanging="79"/>
        <w:rPr>
          <w:rFonts w:ascii="仿宋" w:eastAsia="仿宋" w:hAnsi="仿宋"/>
          <w:bCs/>
          <w:sz w:val="28"/>
        </w:rPr>
      </w:pPr>
      <w:r w:rsidRPr="00E80F9A">
        <w:rPr>
          <w:rFonts w:ascii="仿宋" w:eastAsia="仿宋" w:hAnsi="仿宋" w:hint="eastAsia"/>
          <w:bCs/>
          <w:sz w:val="28"/>
        </w:rPr>
        <w:t>扶贫项目实施清单</w:t>
      </w:r>
    </w:p>
    <w:p w14:paraId="2A694E82" w14:textId="77777777" w:rsidR="00E80F9A" w:rsidRDefault="00E80F9A" w:rsidP="00D552BB">
      <w:pPr>
        <w:pStyle w:val="a6"/>
        <w:numPr>
          <w:ilvl w:val="0"/>
          <w:numId w:val="4"/>
        </w:numPr>
        <w:spacing w:line="560" w:lineRule="exact"/>
        <w:ind w:firstLineChars="0" w:hanging="79"/>
        <w:rPr>
          <w:rFonts w:ascii="仿宋" w:eastAsia="仿宋" w:hAnsi="仿宋"/>
          <w:bCs/>
          <w:sz w:val="28"/>
        </w:rPr>
      </w:pPr>
      <w:r>
        <w:rPr>
          <w:rFonts w:ascii="仿宋" w:eastAsia="仿宋" w:hAnsi="仿宋" w:hint="eastAsia"/>
          <w:bCs/>
          <w:sz w:val="28"/>
        </w:rPr>
        <w:t>扶贫资金收支情况</w:t>
      </w:r>
    </w:p>
    <w:p w14:paraId="24F597D0" w14:textId="77777777" w:rsidR="00E80F9A" w:rsidRDefault="00E80F9A" w:rsidP="00D552BB">
      <w:pPr>
        <w:pStyle w:val="a6"/>
        <w:numPr>
          <w:ilvl w:val="0"/>
          <w:numId w:val="4"/>
        </w:numPr>
        <w:spacing w:line="560" w:lineRule="exact"/>
        <w:ind w:firstLineChars="0" w:hanging="79"/>
        <w:rPr>
          <w:rFonts w:ascii="仿宋" w:eastAsia="仿宋" w:hAnsi="仿宋"/>
          <w:bCs/>
          <w:sz w:val="28"/>
        </w:rPr>
      </w:pPr>
      <w:r>
        <w:rPr>
          <w:rFonts w:ascii="仿宋" w:eastAsia="仿宋" w:hAnsi="仿宋" w:hint="eastAsia"/>
          <w:bCs/>
          <w:sz w:val="28"/>
        </w:rPr>
        <w:t>扶贫资金形成资产明细</w:t>
      </w:r>
    </w:p>
    <w:p w14:paraId="7CCDBE15" w14:textId="77777777" w:rsidR="00E80F9A" w:rsidRDefault="00E80F9A" w:rsidP="00D552BB">
      <w:pPr>
        <w:pStyle w:val="a6"/>
        <w:numPr>
          <w:ilvl w:val="0"/>
          <w:numId w:val="4"/>
        </w:numPr>
        <w:spacing w:line="560" w:lineRule="exact"/>
        <w:ind w:firstLineChars="0" w:hanging="79"/>
        <w:rPr>
          <w:rFonts w:ascii="仿宋" w:eastAsia="仿宋" w:hAnsi="仿宋"/>
          <w:bCs/>
          <w:sz w:val="28"/>
        </w:rPr>
      </w:pPr>
      <w:r w:rsidRPr="00E80F9A">
        <w:rPr>
          <w:rFonts w:ascii="仿宋" w:eastAsia="仿宋" w:hAnsi="仿宋" w:hint="eastAsia"/>
          <w:bCs/>
          <w:sz w:val="28"/>
        </w:rPr>
        <w:t>扶贫资金其他支出明细</w:t>
      </w:r>
      <w:r w:rsidR="00300CFD">
        <w:rPr>
          <w:rFonts w:ascii="仿宋" w:eastAsia="仿宋" w:hAnsi="仿宋" w:hint="eastAsia"/>
          <w:bCs/>
          <w:sz w:val="28"/>
        </w:rPr>
        <w:t>（</w:t>
      </w:r>
      <w:r w:rsidR="00300CFD" w:rsidRPr="00E80F9A">
        <w:rPr>
          <w:rFonts w:ascii="仿宋" w:eastAsia="仿宋" w:hAnsi="仿宋" w:hint="eastAsia"/>
          <w:bCs/>
          <w:sz w:val="28"/>
        </w:rPr>
        <w:t>未形成资产部分</w:t>
      </w:r>
      <w:r w:rsidR="00300CFD">
        <w:rPr>
          <w:rFonts w:ascii="仿宋" w:eastAsia="仿宋" w:hAnsi="仿宋" w:hint="eastAsia"/>
          <w:bCs/>
          <w:sz w:val="28"/>
        </w:rPr>
        <w:t>）</w:t>
      </w:r>
    </w:p>
    <w:p w14:paraId="7C021C51" w14:textId="77777777" w:rsidR="006C249B" w:rsidRDefault="006C249B" w:rsidP="00E80F9A">
      <w:pPr>
        <w:pStyle w:val="a6"/>
        <w:spacing w:line="500" w:lineRule="exact"/>
        <w:ind w:left="930" w:firstLineChars="0" w:firstLine="0"/>
        <w:rPr>
          <w:rFonts w:ascii="仿宋" w:eastAsia="仿宋" w:hAnsi="仿宋"/>
          <w:bCs/>
          <w:sz w:val="28"/>
        </w:rPr>
      </w:pPr>
    </w:p>
    <w:p w14:paraId="7E763B5E" w14:textId="77777777" w:rsidR="00E74E99" w:rsidRPr="00E80F9A" w:rsidRDefault="00E74E99" w:rsidP="00E80F9A">
      <w:pPr>
        <w:pStyle w:val="a6"/>
        <w:spacing w:line="500" w:lineRule="exact"/>
        <w:ind w:left="930" w:firstLineChars="0" w:firstLine="0"/>
        <w:rPr>
          <w:rFonts w:ascii="仿宋" w:eastAsia="仿宋" w:hAnsi="仿宋"/>
          <w:bCs/>
          <w:sz w:val="28"/>
        </w:rPr>
      </w:pPr>
    </w:p>
    <w:p w14:paraId="780556D1" w14:textId="77777777" w:rsidR="0037552C" w:rsidRPr="00A26D99" w:rsidRDefault="00595771" w:rsidP="0037552C">
      <w:pPr>
        <w:widowControl/>
        <w:spacing w:line="360" w:lineRule="auto"/>
        <w:ind w:leftChars="5" w:left="1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河南国审会计师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事务所有限公司</w:t>
      </w:r>
      <w:r w:rsidR="0037552C" w:rsidRPr="00A26D9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     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 </w:t>
      </w:r>
      <w:r w:rsidR="0037552C" w:rsidRPr="00A26D9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中国注册会计师：</w:t>
      </w:r>
      <w:r w:rsidR="0037552C" w:rsidRPr="00A26D99">
        <w:rPr>
          <w:rFonts w:ascii="仿宋" w:eastAsia="仿宋" w:hAnsi="仿宋" w:cs="宋体"/>
          <w:color w:val="000000"/>
          <w:kern w:val="0"/>
          <w:sz w:val="28"/>
          <w:szCs w:val="28"/>
        </w:rPr>
        <w:br/>
      </w:r>
    </w:p>
    <w:p w14:paraId="7FE098D1" w14:textId="77777777" w:rsidR="0037552C" w:rsidRPr="00A26D99" w:rsidRDefault="0037552C" w:rsidP="00A565DA">
      <w:pPr>
        <w:widowControl/>
        <w:spacing w:line="360" w:lineRule="auto"/>
        <w:ind w:firstLineChars="450" w:firstLine="12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A26D9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中国·郑州</w:t>
      </w:r>
      <w:r w:rsidR="006C0C27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                  </w:t>
      </w:r>
      <w:r w:rsidRPr="00A26D9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中国注册会计师： </w:t>
      </w:r>
    </w:p>
    <w:p w14:paraId="665384BB" w14:textId="5B3B97C2" w:rsidR="00204DA0" w:rsidRDefault="0037552C" w:rsidP="006C0C27">
      <w:pPr>
        <w:wordWrap w:val="0"/>
        <w:spacing w:line="360" w:lineRule="auto"/>
        <w:ind w:right="480" w:firstLine="556"/>
        <w:jc w:val="center"/>
      </w:pPr>
      <w:r w:rsidRPr="00A26D99">
        <w:rPr>
          <w:rFonts w:ascii="仿宋" w:eastAsia="仿宋" w:hAnsi="仿宋" w:hint="eastAsia"/>
          <w:sz w:val="28"/>
          <w:szCs w:val="28"/>
        </w:rPr>
        <w:t xml:space="preserve">      </w:t>
      </w:r>
      <w:r w:rsidR="006C0C27">
        <w:rPr>
          <w:rFonts w:ascii="仿宋" w:eastAsia="仿宋" w:hAnsi="仿宋" w:hint="eastAsia"/>
          <w:sz w:val="28"/>
          <w:szCs w:val="28"/>
        </w:rPr>
        <w:t xml:space="preserve">                             </w:t>
      </w:r>
      <w:r w:rsidR="006C0C27" w:rsidRPr="00C17EF1">
        <w:rPr>
          <w:rFonts w:ascii="仿宋" w:eastAsia="仿宋" w:hAnsi="仿宋" w:hint="eastAsia"/>
          <w:sz w:val="28"/>
          <w:szCs w:val="28"/>
        </w:rPr>
        <w:t>2020</w:t>
      </w:r>
      <w:r w:rsidRPr="00C17EF1">
        <w:rPr>
          <w:rFonts w:ascii="仿宋" w:eastAsia="仿宋" w:hAnsi="仿宋" w:hint="eastAsia"/>
          <w:sz w:val="28"/>
          <w:szCs w:val="28"/>
        </w:rPr>
        <w:t>年</w:t>
      </w:r>
      <w:r w:rsidR="00C17EF1" w:rsidRPr="00C17EF1">
        <w:rPr>
          <w:rFonts w:ascii="仿宋" w:eastAsia="仿宋" w:hAnsi="仿宋" w:hint="eastAsia"/>
          <w:sz w:val="28"/>
          <w:szCs w:val="28"/>
        </w:rPr>
        <w:t>8</w:t>
      </w:r>
      <w:r w:rsidRPr="00C17EF1">
        <w:rPr>
          <w:rFonts w:ascii="仿宋" w:eastAsia="仿宋" w:hAnsi="仿宋" w:hint="eastAsia"/>
          <w:sz w:val="28"/>
          <w:szCs w:val="28"/>
        </w:rPr>
        <w:t>月</w:t>
      </w:r>
      <w:r w:rsidR="00C17EF1" w:rsidRPr="00C17EF1">
        <w:rPr>
          <w:rFonts w:ascii="仿宋" w:eastAsia="仿宋" w:hAnsi="仿宋" w:hint="eastAsia"/>
          <w:sz w:val="28"/>
          <w:szCs w:val="28"/>
        </w:rPr>
        <w:t>26</w:t>
      </w:r>
      <w:r w:rsidRPr="00C17EF1">
        <w:rPr>
          <w:rFonts w:ascii="仿宋" w:eastAsia="仿宋" w:hAnsi="仿宋" w:hint="eastAsia"/>
          <w:sz w:val="28"/>
          <w:szCs w:val="28"/>
        </w:rPr>
        <w:t>日</w:t>
      </w:r>
    </w:p>
    <w:sectPr w:rsidR="00204DA0" w:rsidSect="00564610">
      <w:headerReference w:type="default" r:id="rId13"/>
      <w:footerReference w:type="first" r:id="rId14"/>
      <w:pgSz w:w="11906" w:h="16838"/>
      <w:pgMar w:top="1440" w:right="1700" w:bottom="1440" w:left="1701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9D710" w14:textId="77777777" w:rsidR="004F314A" w:rsidRDefault="004F314A" w:rsidP="0037552C">
      <w:r>
        <w:separator/>
      </w:r>
    </w:p>
  </w:endnote>
  <w:endnote w:type="continuationSeparator" w:id="0">
    <w:p w14:paraId="20B795C7" w14:textId="77777777" w:rsidR="004F314A" w:rsidRDefault="004F314A" w:rsidP="0037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2C25C" w14:textId="77777777" w:rsidR="0037552C" w:rsidRDefault="0037552C">
    <w:pPr>
      <w:pStyle w:val="a4"/>
      <w:jc w:val="center"/>
    </w:pPr>
  </w:p>
  <w:p w14:paraId="59070967" w14:textId="77777777" w:rsidR="0037552C" w:rsidRDefault="0037552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DDC5" w14:textId="77777777" w:rsidR="0037552C" w:rsidRDefault="0037552C">
    <w:pPr>
      <w:pStyle w:val="a4"/>
      <w:jc w:val="center"/>
    </w:pPr>
  </w:p>
  <w:p w14:paraId="42E8B49E" w14:textId="77777777" w:rsidR="0037552C" w:rsidRDefault="0037552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6950"/>
      <w:docPartObj>
        <w:docPartGallery w:val="Page Numbers (Bottom of Page)"/>
        <w:docPartUnique/>
      </w:docPartObj>
    </w:sdtPr>
    <w:sdtEndPr/>
    <w:sdtContent>
      <w:p w14:paraId="0748BA74" w14:textId="77777777" w:rsidR="0037552C" w:rsidRDefault="0037552C">
        <w:pPr>
          <w:pStyle w:val="a4"/>
          <w:jc w:val="center"/>
        </w:pPr>
        <w:r w:rsidRPr="00D16760">
          <w:rPr>
            <w:sz w:val="21"/>
            <w:szCs w:val="21"/>
          </w:rPr>
          <w:fldChar w:fldCharType="begin"/>
        </w:r>
        <w:r w:rsidRPr="00D16760">
          <w:rPr>
            <w:sz w:val="21"/>
            <w:szCs w:val="21"/>
          </w:rPr>
          <w:instrText xml:space="preserve"> PAGE   \* MERGEFORMAT </w:instrText>
        </w:r>
        <w:r w:rsidRPr="00D16760">
          <w:rPr>
            <w:sz w:val="21"/>
            <w:szCs w:val="21"/>
          </w:rPr>
          <w:fldChar w:fldCharType="separate"/>
        </w:r>
        <w:r w:rsidR="00F239A4" w:rsidRPr="00F239A4">
          <w:rPr>
            <w:noProof/>
            <w:sz w:val="21"/>
            <w:szCs w:val="21"/>
            <w:lang w:val="zh-CN"/>
          </w:rPr>
          <w:t>1</w:t>
        </w:r>
        <w:r w:rsidRPr="00D16760">
          <w:rPr>
            <w:noProof/>
            <w:sz w:val="21"/>
            <w:szCs w:val="21"/>
            <w:lang w:val="zh-CN"/>
          </w:rPr>
          <w:fldChar w:fldCharType="end"/>
        </w:r>
      </w:p>
    </w:sdtContent>
  </w:sdt>
  <w:p w14:paraId="0C25AA9E" w14:textId="77777777" w:rsidR="0037552C" w:rsidRDefault="0037552C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45F73" w14:textId="77777777" w:rsidR="00D16760" w:rsidRDefault="001A2546">
    <w:pPr>
      <w:pStyle w:val="a4"/>
      <w:jc w:val="center"/>
    </w:pPr>
    <w:r w:rsidRPr="00D16760">
      <w:rPr>
        <w:sz w:val="21"/>
        <w:szCs w:val="21"/>
      </w:rPr>
      <w:fldChar w:fldCharType="begin"/>
    </w:r>
    <w:r w:rsidRPr="00D16760">
      <w:rPr>
        <w:sz w:val="21"/>
        <w:szCs w:val="21"/>
      </w:rPr>
      <w:instrText xml:space="preserve"> PAGE   \* MERGEFORMAT </w:instrText>
    </w:r>
    <w:r w:rsidRPr="00D16760">
      <w:rPr>
        <w:sz w:val="21"/>
        <w:szCs w:val="21"/>
      </w:rPr>
      <w:fldChar w:fldCharType="separate"/>
    </w:r>
    <w:r w:rsidR="00F239A4" w:rsidRPr="00F239A4">
      <w:rPr>
        <w:noProof/>
        <w:sz w:val="21"/>
        <w:szCs w:val="21"/>
        <w:lang w:val="zh-CN"/>
      </w:rPr>
      <w:t>1</w:t>
    </w:r>
    <w:r w:rsidRPr="00D16760">
      <w:rPr>
        <w:sz w:val="21"/>
        <w:szCs w:val="21"/>
      </w:rPr>
      <w:fldChar w:fldCharType="end"/>
    </w:r>
  </w:p>
  <w:p w14:paraId="1EAE9E8A" w14:textId="77777777" w:rsidR="00156E4B" w:rsidRDefault="004F314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9C15A" w14:textId="77777777" w:rsidR="004F314A" w:rsidRDefault="004F314A" w:rsidP="0037552C">
      <w:r>
        <w:separator/>
      </w:r>
    </w:p>
  </w:footnote>
  <w:footnote w:type="continuationSeparator" w:id="0">
    <w:p w14:paraId="62FFD3B6" w14:textId="77777777" w:rsidR="004F314A" w:rsidRDefault="004F314A" w:rsidP="00375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E6073" w14:textId="6434A8C4" w:rsidR="00560C48" w:rsidRPr="00560C48" w:rsidRDefault="00560C48" w:rsidP="00F239A4">
    <w:pPr>
      <w:pStyle w:val="a3"/>
      <w:ind w:right="-58"/>
      <w:jc w:val="right"/>
      <w:rPr>
        <w:rFonts w:ascii="仿宋_GB2312" w:eastAsia="仿宋_GB2312"/>
      </w:rPr>
    </w:pPr>
    <w:r w:rsidRPr="00F239A4">
      <w:rPr>
        <w:rFonts w:ascii="仿宋_GB2312" w:eastAsia="仿宋_GB2312" w:hint="eastAsia"/>
        <w:sz w:val="24"/>
      </w:rPr>
      <w:t>验证码：</w:t>
    </w:r>
    <w:r w:rsidR="00F239A4" w:rsidRPr="00F239A4">
      <w:rPr>
        <w:rFonts w:ascii="仿宋_GB2312" w:eastAsia="仿宋_GB2312"/>
        <w:sz w:val="24"/>
      </w:rPr>
      <w:t>3ds4</w:t>
    </w:r>
    <w:r w:rsidR="00F239A4" w:rsidRPr="00F239A4">
      <w:rPr>
        <w:rFonts w:ascii="仿宋_GB2312" w:eastAsia="仿宋_GB2312"/>
        <w:sz w:val="24"/>
      </w:rPr>
      <w:t> </w:t>
    </w:r>
    <w:r w:rsidR="00F239A4" w:rsidRPr="00F239A4">
      <w:rPr>
        <w:rFonts w:ascii="仿宋_GB2312" w:eastAsia="仿宋_GB2312"/>
        <w:sz w:val="24"/>
      </w:rPr>
      <w:t>7q16</w:t>
    </w:r>
    <w:r w:rsidR="00F239A4" w:rsidRPr="00F239A4">
      <w:rPr>
        <w:rFonts w:ascii="仿宋_GB2312" w:eastAsia="仿宋_GB2312"/>
        <w:sz w:val="24"/>
      </w:rPr>
      <w:t> </w:t>
    </w:r>
    <w:r w:rsidR="00F239A4" w:rsidRPr="00F239A4">
      <w:rPr>
        <w:rFonts w:ascii="仿宋_GB2312" w:eastAsia="仿宋_GB2312"/>
        <w:sz w:val="24"/>
      </w:rPr>
      <w:t>s8d1</w:t>
    </w:r>
    <w:r w:rsidR="00F239A4" w:rsidRPr="00F239A4">
      <w:rPr>
        <w:rFonts w:ascii="仿宋_GB2312" w:eastAsia="仿宋_GB2312"/>
        <w:sz w:val="24"/>
      </w:rPr>
      <w:t> </w:t>
    </w:r>
    <w:r w:rsidR="00F239A4" w:rsidRPr="00F239A4">
      <w:rPr>
        <w:rFonts w:ascii="仿宋_GB2312" w:eastAsia="仿宋_GB2312"/>
        <w:sz w:val="24"/>
      </w:rPr>
      <w:t>d5r7</w:t>
    </w:r>
    <w:r w:rsidRPr="00F239A4">
      <w:rPr>
        <w:rFonts w:ascii="仿宋_GB2312" w:eastAsia="仿宋_GB2312" w:hint="eastAsia"/>
        <w:sz w:val="22"/>
      </w:rPr>
      <w:t xml:space="preserve"> </w:t>
    </w:r>
    <w:r w:rsidRPr="00F239A4">
      <w:rPr>
        <w:rFonts w:ascii="仿宋_GB2312" w:eastAsia="仿宋_GB2312" w:hint="eastAsia"/>
      </w:rPr>
      <w:t xml:space="preserve"> </w:t>
    </w:r>
    <w:r w:rsidRPr="00560C48">
      <w:rPr>
        <w:rFonts w:ascii="仿宋_GB2312" w:eastAsia="仿宋_GB2312" w:hint="eastAsia"/>
      </w:rPr>
      <w:t xml:space="preserve">                 </w:t>
    </w:r>
  </w:p>
  <w:p w14:paraId="7A67202C" w14:textId="77777777" w:rsidR="00560C48" w:rsidRPr="00560C48" w:rsidRDefault="00560C48" w:rsidP="00560C48">
    <w:pPr>
      <w:ind w:right="1040" w:firstLineChars="2300" w:firstLine="460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7598F" w14:textId="77777777" w:rsidR="00156E4B" w:rsidRDefault="004F314A" w:rsidP="00EE67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F43"/>
    <w:multiLevelType w:val="hybridMultilevel"/>
    <w:tmpl w:val="7512C28C"/>
    <w:lvl w:ilvl="0" w:tplc="7F404B4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11331652"/>
    <w:multiLevelType w:val="hybridMultilevel"/>
    <w:tmpl w:val="E8F833FC"/>
    <w:lvl w:ilvl="0" w:tplc="FA2AB20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18594EDE"/>
    <w:multiLevelType w:val="hybridMultilevel"/>
    <w:tmpl w:val="E8F833FC"/>
    <w:lvl w:ilvl="0" w:tplc="FA2AB20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FAC0BB5"/>
    <w:multiLevelType w:val="hybridMultilevel"/>
    <w:tmpl w:val="83D4FE00"/>
    <w:lvl w:ilvl="0" w:tplc="06A4440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E5A4D97"/>
    <w:multiLevelType w:val="hybridMultilevel"/>
    <w:tmpl w:val="F8D21A04"/>
    <w:lvl w:ilvl="0" w:tplc="836C6BBE">
      <w:start w:val="1"/>
      <w:numFmt w:val="japaneseCounting"/>
      <w:lvlText w:val="（%1）"/>
      <w:lvlJc w:val="left"/>
      <w:pPr>
        <w:ind w:left="1445" w:hanging="885"/>
      </w:pPr>
      <w:rPr>
        <w:rFonts w:ascii="仿宋" w:eastAsia="仿宋" w:hAnsi="仿宋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439E4690"/>
    <w:multiLevelType w:val="hybridMultilevel"/>
    <w:tmpl w:val="E69EF3FC"/>
    <w:lvl w:ilvl="0" w:tplc="FE021A46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2EE"/>
    <w:rsid w:val="0001353E"/>
    <w:rsid w:val="000153CC"/>
    <w:rsid w:val="0003586D"/>
    <w:rsid w:val="000578B9"/>
    <w:rsid w:val="00076619"/>
    <w:rsid w:val="000B5C1F"/>
    <w:rsid w:val="000B70C1"/>
    <w:rsid w:val="00102415"/>
    <w:rsid w:val="00102DC4"/>
    <w:rsid w:val="00110858"/>
    <w:rsid w:val="0011177B"/>
    <w:rsid w:val="00125C11"/>
    <w:rsid w:val="00131D20"/>
    <w:rsid w:val="001326AC"/>
    <w:rsid w:val="001330E2"/>
    <w:rsid w:val="00133ECE"/>
    <w:rsid w:val="001754DB"/>
    <w:rsid w:val="00185EB4"/>
    <w:rsid w:val="00187129"/>
    <w:rsid w:val="00195AD8"/>
    <w:rsid w:val="001A2546"/>
    <w:rsid w:val="001C02E5"/>
    <w:rsid w:val="001D44C4"/>
    <w:rsid w:val="001E2073"/>
    <w:rsid w:val="001F32A9"/>
    <w:rsid w:val="00212DA7"/>
    <w:rsid w:val="00237902"/>
    <w:rsid w:val="00254C5F"/>
    <w:rsid w:val="002727D4"/>
    <w:rsid w:val="002C39DF"/>
    <w:rsid w:val="002E76DC"/>
    <w:rsid w:val="00300CFD"/>
    <w:rsid w:val="00305BBD"/>
    <w:rsid w:val="00313C24"/>
    <w:rsid w:val="003350EE"/>
    <w:rsid w:val="00337CEE"/>
    <w:rsid w:val="00342289"/>
    <w:rsid w:val="00355D6B"/>
    <w:rsid w:val="003727ED"/>
    <w:rsid w:val="003728EA"/>
    <w:rsid w:val="0037552C"/>
    <w:rsid w:val="003772FA"/>
    <w:rsid w:val="003809E9"/>
    <w:rsid w:val="0038125C"/>
    <w:rsid w:val="00384015"/>
    <w:rsid w:val="0038535E"/>
    <w:rsid w:val="00393DD7"/>
    <w:rsid w:val="003B297B"/>
    <w:rsid w:val="003B6E72"/>
    <w:rsid w:val="003C0E40"/>
    <w:rsid w:val="003D1BE5"/>
    <w:rsid w:val="003E45EB"/>
    <w:rsid w:val="003E68A5"/>
    <w:rsid w:val="00407D91"/>
    <w:rsid w:val="00420831"/>
    <w:rsid w:val="0043650D"/>
    <w:rsid w:val="004406B7"/>
    <w:rsid w:val="00441EC9"/>
    <w:rsid w:val="00451AEB"/>
    <w:rsid w:val="004562A3"/>
    <w:rsid w:val="0046538D"/>
    <w:rsid w:val="00470406"/>
    <w:rsid w:val="00471393"/>
    <w:rsid w:val="0047456B"/>
    <w:rsid w:val="00475FDB"/>
    <w:rsid w:val="004778A8"/>
    <w:rsid w:val="00480559"/>
    <w:rsid w:val="00497A38"/>
    <w:rsid w:val="004A23B0"/>
    <w:rsid w:val="004B501C"/>
    <w:rsid w:val="004B7A95"/>
    <w:rsid w:val="004D3BDE"/>
    <w:rsid w:val="004E1532"/>
    <w:rsid w:val="004F314A"/>
    <w:rsid w:val="00502B1B"/>
    <w:rsid w:val="00524B75"/>
    <w:rsid w:val="005327A1"/>
    <w:rsid w:val="00541FE0"/>
    <w:rsid w:val="005428AA"/>
    <w:rsid w:val="00547052"/>
    <w:rsid w:val="005531BB"/>
    <w:rsid w:val="00560C48"/>
    <w:rsid w:val="00564610"/>
    <w:rsid w:val="00571457"/>
    <w:rsid w:val="0058258C"/>
    <w:rsid w:val="00595771"/>
    <w:rsid w:val="005B1CDE"/>
    <w:rsid w:val="005C45BA"/>
    <w:rsid w:val="005E52E4"/>
    <w:rsid w:val="005F6938"/>
    <w:rsid w:val="00604E35"/>
    <w:rsid w:val="00605E1F"/>
    <w:rsid w:val="00611B1B"/>
    <w:rsid w:val="00634D4A"/>
    <w:rsid w:val="00637B78"/>
    <w:rsid w:val="00652FB6"/>
    <w:rsid w:val="006557BE"/>
    <w:rsid w:val="006602EF"/>
    <w:rsid w:val="00662C1A"/>
    <w:rsid w:val="00680E7F"/>
    <w:rsid w:val="00685E9A"/>
    <w:rsid w:val="00686DB2"/>
    <w:rsid w:val="00690EA1"/>
    <w:rsid w:val="0069438E"/>
    <w:rsid w:val="006C0388"/>
    <w:rsid w:val="006C0C27"/>
    <w:rsid w:val="006C249B"/>
    <w:rsid w:val="006E0F3A"/>
    <w:rsid w:val="006F1AF3"/>
    <w:rsid w:val="00710DF9"/>
    <w:rsid w:val="00713DD9"/>
    <w:rsid w:val="00721AA5"/>
    <w:rsid w:val="00722AA0"/>
    <w:rsid w:val="0072306F"/>
    <w:rsid w:val="00732714"/>
    <w:rsid w:val="00741027"/>
    <w:rsid w:val="00751610"/>
    <w:rsid w:val="007525CC"/>
    <w:rsid w:val="00760E87"/>
    <w:rsid w:val="007624AC"/>
    <w:rsid w:val="007754A0"/>
    <w:rsid w:val="007875D3"/>
    <w:rsid w:val="00792455"/>
    <w:rsid w:val="007A7A23"/>
    <w:rsid w:val="007C2338"/>
    <w:rsid w:val="007C59F9"/>
    <w:rsid w:val="007E5F9C"/>
    <w:rsid w:val="008030BD"/>
    <w:rsid w:val="008031AF"/>
    <w:rsid w:val="00810F24"/>
    <w:rsid w:val="00833D5A"/>
    <w:rsid w:val="00854AA0"/>
    <w:rsid w:val="008557F7"/>
    <w:rsid w:val="0086292F"/>
    <w:rsid w:val="00864382"/>
    <w:rsid w:val="008773AF"/>
    <w:rsid w:val="00892861"/>
    <w:rsid w:val="008A1FFF"/>
    <w:rsid w:val="008C68A2"/>
    <w:rsid w:val="008C7117"/>
    <w:rsid w:val="008D3220"/>
    <w:rsid w:val="008D3A54"/>
    <w:rsid w:val="008F00B5"/>
    <w:rsid w:val="008F5F53"/>
    <w:rsid w:val="00902393"/>
    <w:rsid w:val="00917F51"/>
    <w:rsid w:val="009240FF"/>
    <w:rsid w:val="00945101"/>
    <w:rsid w:val="009803BA"/>
    <w:rsid w:val="00982FE8"/>
    <w:rsid w:val="00986775"/>
    <w:rsid w:val="009A3953"/>
    <w:rsid w:val="009A53D2"/>
    <w:rsid w:val="009D672A"/>
    <w:rsid w:val="009D734A"/>
    <w:rsid w:val="009E01C1"/>
    <w:rsid w:val="00A20904"/>
    <w:rsid w:val="00A565DA"/>
    <w:rsid w:val="00A60CC0"/>
    <w:rsid w:val="00A624D0"/>
    <w:rsid w:val="00A6607D"/>
    <w:rsid w:val="00A66BD5"/>
    <w:rsid w:val="00A87E60"/>
    <w:rsid w:val="00A93F37"/>
    <w:rsid w:val="00AA1FFD"/>
    <w:rsid w:val="00AC50A1"/>
    <w:rsid w:val="00AD09AE"/>
    <w:rsid w:val="00AE0D7D"/>
    <w:rsid w:val="00AE0E42"/>
    <w:rsid w:val="00AF27E4"/>
    <w:rsid w:val="00AF453B"/>
    <w:rsid w:val="00B0637B"/>
    <w:rsid w:val="00B06B82"/>
    <w:rsid w:val="00B334BB"/>
    <w:rsid w:val="00B42F52"/>
    <w:rsid w:val="00B4307D"/>
    <w:rsid w:val="00B52D7F"/>
    <w:rsid w:val="00B76A74"/>
    <w:rsid w:val="00B77075"/>
    <w:rsid w:val="00B81940"/>
    <w:rsid w:val="00B87232"/>
    <w:rsid w:val="00B93726"/>
    <w:rsid w:val="00BA2534"/>
    <w:rsid w:val="00BB1CBD"/>
    <w:rsid w:val="00BB3515"/>
    <w:rsid w:val="00BC7122"/>
    <w:rsid w:val="00BD4B26"/>
    <w:rsid w:val="00BF155F"/>
    <w:rsid w:val="00C00DC4"/>
    <w:rsid w:val="00C06BDF"/>
    <w:rsid w:val="00C112F7"/>
    <w:rsid w:val="00C17EF1"/>
    <w:rsid w:val="00C2763D"/>
    <w:rsid w:val="00C3544A"/>
    <w:rsid w:val="00C41F53"/>
    <w:rsid w:val="00C562EE"/>
    <w:rsid w:val="00C642FC"/>
    <w:rsid w:val="00C66B33"/>
    <w:rsid w:val="00C71247"/>
    <w:rsid w:val="00C77B0A"/>
    <w:rsid w:val="00C8535C"/>
    <w:rsid w:val="00C90D75"/>
    <w:rsid w:val="00C952EE"/>
    <w:rsid w:val="00CA66B3"/>
    <w:rsid w:val="00CC5504"/>
    <w:rsid w:val="00CD3EDE"/>
    <w:rsid w:val="00CE0ECE"/>
    <w:rsid w:val="00CF33DA"/>
    <w:rsid w:val="00CF784B"/>
    <w:rsid w:val="00D058BB"/>
    <w:rsid w:val="00D27308"/>
    <w:rsid w:val="00D32AF7"/>
    <w:rsid w:val="00D4434C"/>
    <w:rsid w:val="00D50F49"/>
    <w:rsid w:val="00D552BB"/>
    <w:rsid w:val="00D57AFA"/>
    <w:rsid w:val="00D60258"/>
    <w:rsid w:val="00D6717C"/>
    <w:rsid w:val="00D767FE"/>
    <w:rsid w:val="00D769B4"/>
    <w:rsid w:val="00D81BAB"/>
    <w:rsid w:val="00D876F2"/>
    <w:rsid w:val="00DB6A79"/>
    <w:rsid w:val="00DC5C0A"/>
    <w:rsid w:val="00DF7281"/>
    <w:rsid w:val="00DF7CBE"/>
    <w:rsid w:val="00E10C21"/>
    <w:rsid w:val="00E32CB3"/>
    <w:rsid w:val="00E43E59"/>
    <w:rsid w:val="00E64F90"/>
    <w:rsid w:val="00E74E99"/>
    <w:rsid w:val="00E80F9A"/>
    <w:rsid w:val="00E82BBF"/>
    <w:rsid w:val="00E94E2D"/>
    <w:rsid w:val="00EA25BF"/>
    <w:rsid w:val="00EB30A6"/>
    <w:rsid w:val="00EC57B9"/>
    <w:rsid w:val="00ED0376"/>
    <w:rsid w:val="00F133EA"/>
    <w:rsid w:val="00F15163"/>
    <w:rsid w:val="00F155E9"/>
    <w:rsid w:val="00F239A4"/>
    <w:rsid w:val="00F253C6"/>
    <w:rsid w:val="00F27BF9"/>
    <w:rsid w:val="00F3462C"/>
    <w:rsid w:val="00F37DBA"/>
    <w:rsid w:val="00F41686"/>
    <w:rsid w:val="00F44506"/>
    <w:rsid w:val="00F56C7B"/>
    <w:rsid w:val="00F60BD4"/>
    <w:rsid w:val="00F67186"/>
    <w:rsid w:val="00F70576"/>
    <w:rsid w:val="00F81B77"/>
    <w:rsid w:val="00FA0545"/>
    <w:rsid w:val="00FA155B"/>
    <w:rsid w:val="00FC6862"/>
    <w:rsid w:val="00FD28FD"/>
    <w:rsid w:val="00FD4FB9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8E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2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153C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55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5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55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5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552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755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Hyperlink"/>
    <w:basedOn w:val="a0"/>
    <w:uiPriority w:val="99"/>
    <w:unhideWhenUsed/>
    <w:rsid w:val="0037552C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qFormat/>
    <w:rsid w:val="0037552C"/>
    <w:pPr>
      <w:tabs>
        <w:tab w:val="left" w:pos="1134"/>
        <w:tab w:val="left" w:pos="1470"/>
        <w:tab w:val="left" w:pos="1684"/>
        <w:tab w:val="right" w:leader="dot" w:pos="8296"/>
      </w:tabs>
      <w:ind w:leftChars="200" w:left="420"/>
    </w:pPr>
    <w:rPr>
      <w:rFonts w:asciiTheme="minorEastAsia" w:hAnsiTheme="minorEastAsia"/>
      <w:b/>
      <w:noProof/>
    </w:rPr>
  </w:style>
  <w:style w:type="paragraph" w:styleId="a6">
    <w:name w:val="List Paragraph"/>
    <w:basedOn w:val="a"/>
    <w:uiPriority w:val="34"/>
    <w:qFormat/>
    <w:rsid w:val="007A7A2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B501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B501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153CC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0153C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0153CC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153CC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2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153C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55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5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55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5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552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755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Hyperlink"/>
    <w:basedOn w:val="a0"/>
    <w:uiPriority w:val="99"/>
    <w:unhideWhenUsed/>
    <w:rsid w:val="0037552C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qFormat/>
    <w:rsid w:val="0037552C"/>
    <w:pPr>
      <w:tabs>
        <w:tab w:val="left" w:pos="1134"/>
        <w:tab w:val="left" w:pos="1470"/>
        <w:tab w:val="left" w:pos="1684"/>
        <w:tab w:val="right" w:leader="dot" w:pos="8296"/>
      </w:tabs>
      <w:ind w:leftChars="200" w:left="420"/>
    </w:pPr>
    <w:rPr>
      <w:rFonts w:asciiTheme="minorEastAsia" w:hAnsiTheme="minorEastAsia"/>
      <w:b/>
      <w:noProof/>
    </w:rPr>
  </w:style>
  <w:style w:type="paragraph" w:styleId="a6">
    <w:name w:val="List Paragraph"/>
    <w:basedOn w:val="a"/>
    <w:uiPriority w:val="34"/>
    <w:qFormat/>
    <w:rsid w:val="007A7A2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B501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B501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153CC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0153C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0153CC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153CC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AC8CB-6A3E-4026-9925-20A7F647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400</Words>
  <Characters>2282</Characters>
  <Application>Microsoft Office Word</Application>
  <DocSecurity>0</DocSecurity>
  <Lines>19</Lines>
  <Paragraphs>5</Paragraphs>
  <ScaleCrop>false</ScaleCrop>
  <Company>Microsoft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294</cp:revision>
  <dcterms:created xsi:type="dcterms:W3CDTF">2020-07-19T10:49:00Z</dcterms:created>
  <dcterms:modified xsi:type="dcterms:W3CDTF">2020-10-15T10:10:00Z</dcterms:modified>
</cp:coreProperties>
</file>